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B5FC1" w14:textId="77777777" w:rsidR="004A725E" w:rsidRDefault="004A725E" w:rsidP="004A725E">
      <w:pPr>
        <w:pStyle w:val="Heading1"/>
        <w:numPr>
          <w:ilvl w:val="0"/>
          <w:numId w:val="0"/>
        </w:numPr>
        <w:spacing w:line="480" w:lineRule="auto"/>
        <w:jc w:val="center"/>
        <w:rPr>
          <w:rFonts w:ascii="Times New Roman" w:hAnsi="Times New Roman" w:cs="Times New Roman"/>
          <w:color w:val="000000" w:themeColor="text1"/>
          <w:sz w:val="24"/>
          <w:szCs w:val="24"/>
        </w:rPr>
      </w:pPr>
    </w:p>
    <w:p w14:paraId="6C954727" w14:textId="77777777" w:rsidR="004A725E" w:rsidRDefault="004A725E" w:rsidP="004A725E">
      <w:pPr>
        <w:pStyle w:val="Heading1"/>
        <w:numPr>
          <w:ilvl w:val="0"/>
          <w:numId w:val="0"/>
        </w:numPr>
        <w:spacing w:line="480" w:lineRule="auto"/>
        <w:jc w:val="center"/>
        <w:rPr>
          <w:rFonts w:ascii="Times New Roman" w:hAnsi="Times New Roman" w:cs="Times New Roman"/>
          <w:color w:val="000000" w:themeColor="text1"/>
          <w:sz w:val="24"/>
          <w:szCs w:val="24"/>
        </w:rPr>
      </w:pPr>
    </w:p>
    <w:p w14:paraId="35D78D6B" w14:textId="77777777" w:rsidR="004A725E" w:rsidRDefault="004A725E" w:rsidP="004A725E">
      <w:pPr>
        <w:pStyle w:val="Heading1"/>
        <w:numPr>
          <w:ilvl w:val="0"/>
          <w:numId w:val="0"/>
        </w:numPr>
        <w:spacing w:line="480" w:lineRule="auto"/>
        <w:jc w:val="center"/>
        <w:rPr>
          <w:rFonts w:ascii="Times New Roman" w:hAnsi="Times New Roman" w:cs="Times New Roman"/>
          <w:color w:val="000000" w:themeColor="text1"/>
          <w:sz w:val="24"/>
          <w:szCs w:val="24"/>
        </w:rPr>
      </w:pPr>
    </w:p>
    <w:p w14:paraId="29590B3A" w14:textId="77777777" w:rsidR="004A725E" w:rsidRDefault="004A725E" w:rsidP="004A725E">
      <w:pPr>
        <w:pStyle w:val="Heading1"/>
        <w:numPr>
          <w:ilvl w:val="0"/>
          <w:numId w:val="0"/>
        </w:numPr>
        <w:spacing w:line="480" w:lineRule="auto"/>
        <w:jc w:val="center"/>
        <w:rPr>
          <w:rFonts w:ascii="Times New Roman" w:hAnsi="Times New Roman" w:cs="Times New Roman"/>
          <w:color w:val="000000" w:themeColor="text1"/>
          <w:sz w:val="24"/>
          <w:szCs w:val="24"/>
        </w:rPr>
      </w:pPr>
    </w:p>
    <w:p w14:paraId="5810833D" w14:textId="77777777" w:rsidR="004A725E" w:rsidRDefault="004A725E" w:rsidP="004A725E">
      <w:pPr>
        <w:pStyle w:val="Heading1"/>
        <w:numPr>
          <w:ilvl w:val="0"/>
          <w:numId w:val="0"/>
        </w:numPr>
        <w:spacing w:line="480" w:lineRule="auto"/>
        <w:jc w:val="center"/>
        <w:rPr>
          <w:rFonts w:ascii="Times New Roman" w:hAnsi="Times New Roman" w:cs="Times New Roman"/>
          <w:color w:val="000000" w:themeColor="text1"/>
          <w:sz w:val="24"/>
          <w:szCs w:val="24"/>
        </w:rPr>
      </w:pPr>
    </w:p>
    <w:p w14:paraId="0C87ACD4" w14:textId="77777777" w:rsidR="004A725E" w:rsidRDefault="004A725E" w:rsidP="004A725E">
      <w:pPr>
        <w:pStyle w:val="Heading1"/>
        <w:numPr>
          <w:ilvl w:val="0"/>
          <w:numId w:val="0"/>
        </w:numPr>
        <w:spacing w:line="480" w:lineRule="auto"/>
        <w:jc w:val="center"/>
        <w:rPr>
          <w:rFonts w:ascii="Times New Roman" w:hAnsi="Times New Roman" w:cs="Times New Roman"/>
          <w:color w:val="000000" w:themeColor="text1"/>
          <w:sz w:val="24"/>
          <w:szCs w:val="24"/>
        </w:rPr>
      </w:pPr>
    </w:p>
    <w:p w14:paraId="4BFE098C" w14:textId="77777777" w:rsidR="004A725E" w:rsidRPr="004A725E" w:rsidRDefault="004A725E" w:rsidP="004A725E">
      <w:pPr>
        <w:pStyle w:val="Heading1"/>
        <w:numPr>
          <w:ilvl w:val="0"/>
          <w:numId w:val="0"/>
        </w:numPr>
        <w:spacing w:line="480" w:lineRule="auto"/>
        <w:jc w:val="center"/>
        <w:rPr>
          <w:rFonts w:ascii="Times New Roman" w:hAnsi="Times New Roman" w:cs="Times New Roman"/>
          <w:color w:val="000000" w:themeColor="text1"/>
          <w:sz w:val="24"/>
          <w:szCs w:val="24"/>
        </w:rPr>
      </w:pPr>
      <w:r w:rsidRPr="004A725E">
        <w:rPr>
          <w:rFonts w:ascii="Times New Roman" w:hAnsi="Times New Roman" w:cs="Times New Roman"/>
          <w:color w:val="000000" w:themeColor="text1"/>
          <w:sz w:val="24"/>
          <w:szCs w:val="24"/>
        </w:rPr>
        <w:t>Nursing Homes for Long Term Care</w:t>
      </w:r>
    </w:p>
    <w:p w14:paraId="6906C514" w14:textId="6634F4F2" w:rsidR="004A725E" w:rsidRPr="004A725E" w:rsidRDefault="008B2A77" w:rsidP="004A725E">
      <w:pPr>
        <w:spacing w:line="480" w:lineRule="auto"/>
        <w:jc w:val="center"/>
        <w:rPr>
          <w:rFonts w:ascii="Times New Roman" w:hAnsi="Times New Roman" w:cs="Times New Roman"/>
          <w:bCs/>
        </w:rPr>
      </w:pPr>
      <w:r>
        <w:rPr>
          <w:rFonts w:ascii="Times New Roman" w:hAnsi="Times New Roman" w:cs="Times New Roman"/>
          <w:bCs/>
        </w:rPr>
        <w:t>Rusul Hamad</w:t>
      </w:r>
    </w:p>
    <w:p w14:paraId="43C37B30" w14:textId="77777777" w:rsidR="000046B0" w:rsidRDefault="000046B0" w:rsidP="000046B0">
      <w:pPr>
        <w:pStyle w:val="Heading1"/>
        <w:numPr>
          <w:ilvl w:val="0"/>
          <w:numId w:val="0"/>
        </w:num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Nursing Homes for Long Term Care</w:t>
      </w:r>
    </w:p>
    <w:p w14:paraId="3D59C1FF" w14:textId="77777777" w:rsidR="00E5044A" w:rsidRPr="000046B0" w:rsidRDefault="00976724" w:rsidP="000046B0">
      <w:pPr>
        <w:pStyle w:val="Heading1"/>
        <w:spacing w:line="480" w:lineRule="auto"/>
        <w:rPr>
          <w:rFonts w:ascii="Times New Roman" w:hAnsi="Times New Roman" w:cs="Times New Roman"/>
          <w:b/>
          <w:color w:val="000000" w:themeColor="text1"/>
          <w:sz w:val="24"/>
          <w:szCs w:val="24"/>
        </w:rPr>
      </w:pPr>
      <w:r w:rsidRPr="000046B0">
        <w:rPr>
          <w:rFonts w:ascii="Times New Roman" w:hAnsi="Times New Roman" w:cs="Times New Roman"/>
          <w:b/>
          <w:color w:val="000000" w:themeColor="text1"/>
          <w:sz w:val="24"/>
          <w:szCs w:val="24"/>
        </w:rPr>
        <w:t>Introduction</w:t>
      </w:r>
    </w:p>
    <w:p w14:paraId="37741A25" w14:textId="77777777" w:rsidR="00976724" w:rsidRPr="000046B0" w:rsidRDefault="009A30CB" w:rsidP="000046B0">
      <w:pPr>
        <w:pStyle w:val="Heading2"/>
        <w:spacing w:line="480" w:lineRule="auto"/>
        <w:rPr>
          <w:rFonts w:ascii="Times New Roman" w:hAnsi="Times New Roman" w:cs="Times New Roman"/>
          <w:color w:val="000000" w:themeColor="text1"/>
          <w:sz w:val="24"/>
          <w:szCs w:val="24"/>
        </w:rPr>
      </w:pPr>
      <w:r w:rsidRPr="000046B0">
        <w:rPr>
          <w:rFonts w:ascii="Times New Roman" w:hAnsi="Times New Roman" w:cs="Times New Roman"/>
          <w:color w:val="000000" w:themeColor="text1"/>
          <w:sz w:val="24"/>
          <w:szCs w:val="24"/>
        </w:rPr>
        <w:t>The population in the United States is aging day by day. More of the baby boomers are retiring and changing lifestyle means that the elderly will need more nursing in their senior life.</w:t>
      </w:r>
    </w:p>
    <w:p w14:paraId="7C1BD45B" w14:textId="77777777" w:rsidR="00976724" w:rsidRPr="000046B0" w:rsidRDefault="00976724" w:rsidP="000046B0">
      <w:pPr>
        <w:pStyle w:val="Heading2"/>
        <w:spacing w:line="480" w:lineRule="auto"/>
        <w:rPr>
          <w:rFonts w:ascii="Times New Roman" w:hAnsi="Times New Roman" w:cs="Times New Roman"/>
          <w:color w:val="000000" w:themeColor="text1"/>
          <w:sz w:val="24"/>
          <w:szCs w:val="24"/>
        </w:rPr>
      </w:pPr>
      <w:r w:rsidRPr="000046B0">
        <w:rPr>
          <w:rFonts w:ascii="Times New Roman" w:hAnsi="Times New Roman" w:cs="Times New Roman"/>
          <w:color w:val="000000" w:themeColor="text1"/>
          <w:sz w:val="24"/>
          <w:szCs w:val="24"/>
        </w:rPr>
        <w:t>Thesis statement</w:t>
      </w:r>
      <w:r w:rsidR="00722326" w:rsidRPr="000046B0">
        <w:rPr>
          <w:rFonts w:ascii="Times New Roman" w:hAnsi="Times New Roman" w:cs="Times New Roman"/>
          <w:color w:val="000000" w:themeColor="text1"/>
          <w:sz w:val="24"/>
          <w:szCs w:val="24"/>
        </w:rPr>
        <w:t>-</w:t>
      </w:r>
      <w:r w:rsidR="009A30CB" w:rsidRPr="000046B0">
        <w:rPr>
          <w:rFonts w:ascii="Times New Roman" w:hAnsi="Times New Roman" w:cs="Times New Roman"/>
          <w:color w:val="000000" w:themeColor="text1"/>
          <w:sz w:val="24"/>
          <w:szCs w:val="24"/>
        </w:rPr>
        <w:t xml:space="preserve">There is need to invest more in nursing homes as a strategy to address the </w:t>
      </w:r>
      <w:proofErr w:type="gramStart"/>
      <w:r w:rsidR="009A30CB" w:rsidRPr="000046B0">
        <w:rPr>
          <w:rFonts w:ascii="Times New Roman" w:hAnsi="Times New Roman" w:cs="Times New Roman"/>
          <w:color w:val="000000" w:themeColor="text1"/>
          <w:sz w:val="24"/>
          <w:szCs w:val="24"/>
        </w:rPr>
        <w:t>long term</w:t>
      </w:r>
      <w:proofErr w:type="gramEnd"/>
      <w:r w:rsidR="009A30CB" w:rsidRPr="000046B0">
        <w:rPr>
          <w:rFonts w:ascii="Times New Roman" w:hAnsi="Times New Roman" w:cs="Times New Roman"/>
          <w:color w:val="000000" w:themeColor="text1"/>
          <w:sz w:val="24"/>
          <w:szCs w:val="24"/>
        </w:rPr>
        <w:t xml:space="preserve"> care needs of the aging U.S. population.</w:t>
      </w:r>
    </w:p>
    <w:p w14:paraId="52AE9BDF" w14:textId="46C16820" w:rsidR="00E5044A" w:rsidRPr="00F233C6" w:rsidRDefault="00722326" w:rsidP="000046B0">
      <w:pPr>
        <w:pStyle w:val="Heading2"/>
        <w:spacing w:line="480" w:lineRule="auto"/>
        <w:rPr>
          <w:rFonts w:ascii="Times New Roman" w:hAnsi="Times New Roman" w:cs="Times New Roman"/>
          <w:color w:val="000000" w:themeColor="text1"/>
          <w:sz w:val="24"/>
          <w:szCs w:val="24"/>
          <w:highlight w:val="yellow"/>
        </w:rPr>
      </w:pPr>
      <w:r w:rsidRPr="000046B0">
        <w:rPr>
          <w:rFonts w:ascii="Times New Roman" w:hAnsi="Times New Roman" w:cs="Times New Roman"/>
          <w:color w:val="000000" w:themeColor="text1"/>
          <w:sz w:val="24"/>
          <w:szCs w:val="24"/>
        </w:rPr>
        <w:t>Purpose of the paper- This paper presents the discusses the changing long term care in the United states that has prompted a need for more nursing homes by presenting the effect of lifestyle diseases</w:t>
      </w:r>
      <w:r w:rsidR="00F24799">
        <w:rPr>
          <w:rFonts w:ascii="Times New Roman" w:hAnsi="Times New Roman" w:cs="Times New Roman"/>
          <w:color w:val="000000" w:themeColor="text1"/>
          <w:sz w:val="24"/>
          <w:szCs w:val="24"/>
        </w:rPr>
        <w:t>, the increased aging population</w:t>
      </w:r>
      <w:r w:rsidRPr="000046B0">
        <w:rPr>
          <w:rFonts w:ascii="Times New Roman" w:hAnsi="Times New Roman" w:cs="Times New Roman"/>
          <w:color w:val="000000" w:themeColor="text1"/>
          <w:sz w:val="24"/>
          <w:szCs w:val="24"/>
        </w:rPr>
        <w:t>, and the need to enhance the life expectancy of the U.S. citizens.</w:t>
      </w:r>
      <w:r w:rsidR="00F233C6" w:rsidRPr="00F233C6">
        <w:rPr>
          <w:rFonts w:ascii="Helvetica" w:hAnsi="Helvetica"/>
          <w:color w:val="494949"/>
          <w:sz w:val="20"/>
          <w:szCs w:val="20"/>
          <w:shd w:val="clear" w:color="auto" w:fill="FFFFFF"/>
        </w:rPr>
        <w:t xml:space="preserve"> </w:t>
      </w:r>
      <w:r w:rsidR="00F233C6" w:rsidRPr="00F233C6">
        <w:rPr>
          <w:rFonts w:ascii="Helvetica" w:hAnsi="Helvetica"/>
          <w:color w:val="494949"/>
          <w:sz w:val="20"/>
          <w:szCs w:val="20"/>
          <w:highlight w:val="yellow"/>
          <w:shd w:val="clear" w:color="auto" w:fill="FFFFFF"/>
        </w:rPr>
        <w:t>There is data to suggest that long-term care/nursing home construction is on the decline. Be prepared to also consider the age-in-home movement. :)</w:t>
      </w:r>
    </w:p>
    <w:p w14:paraId="0F9E9ABF" w14:textId="77777777" w:rsidR="00E5044A" w:rsidRPr="00E5044A" w:rsidRDefault="00E5044A" w:rsidP="00E5044A">
      <w:pPr>
        <w:pStyle w:val="Heading2"/>
        <w:numPr>
          <w:ilvl w:val="0"/>
          <w:numId w:val="0"/>
        </w:numPr>
        <w:ind w:left="720"/>
        <w:rPr>
          <w:color w:val="000000" w:themeColor="text1"/>
          <w:sz w:val="24"/>
          <w:szCs w:val="24"/>
        </w:rPr>
      </w:pPr>
      <w:bookmarkStart w:id="0" w:name="_GoBack"/>
      <w:bookmarkEnd w:id="0"/>
    </w:p>
    <w:p w14:paraId="52A357F8" w14:textId="77777777" w:rsidR="00E5044A" w:rsidRPr="00707965" w:rsidRDefault="00976724" w:rsidP="00D2752C">
      <w:pPr>
        <w:pStyle w:val="Heading1"/>
        <w:spacing w:line="480" w:lineRule="auto"/>
        <w:rPr>
          <w:rFonts w:ascii="Times New Roman" w:hAnsi="Times New Roman" w:cs="Times New Roman"/>
          <w:b/>
          <w:color w:val="000000" w:themeColor="text1"/>
          <w:sz w:val="24"/>
          <w:szCs w:val="24"/>
        </w:rPr>
      </w:pPr>
      <w:r w:rsidRPr="00707965">
        <w:rPr>
          <w:rFonts w:ascii="Times New Roman" w:hAnsi="Times New Roman" w:cs="Times New Roman"/>
          <w:b/>
          <w:color w:val="000000" w:themeColor="text1"/>
          <w:sz w:val="24"/>
          <w:szCs w:val="24"/>
        </w:rPr>
        <w:t>Body</w:t>
      </w:r>
    </w:p>
    <w:p w14:paraId="5F72A2FA" w14:textId="77777777" w:rsidR="00E5044A" w:rsidRPr="00D2752C" w:rsidRDefault="00F41A64" w:rsidP="00D2752C">
      <w:pPr>
        <w:pStyle w:val="Heading2"/>
        <w:spacing w:line="480" w:lineRule="auto"/>
        <w:rPr>
          <w:rFonts w:ascii="Times New Roman" w:hAnsi="Times New Roman" w:cs="Times New Roman"/>
          <w:color w:val="000000" w:themeColor="text1"/>
          <w:sz w:val="24"/>
          <w:szCs w:val="24"/>
        </w:rPr>
      </w:pPr>
      <w:r w:rsidRPr="00C925F8">
        <w:rPr>
          <w:rFonts w:ascii="Times New Roman" w:hAnsi="Times New Roman" w:cs="Times New Roman"/>
          <w:b/>
          <w:color w:val="000000" w:themeColor="text1"/>
          <w:sz w:val="24"/>
          <w:szCs w:val="24"/>
        </w:rPr>
        <w:t>Point one</w:t>
      </w:r>
      <w:r w:rsidRPr="00D2752C">
        <w:rPr>
          <w:rFonts w:ascii="Times New Roman" w:hAnsi="Times New Roman" w:cs="Times New Roman"/>
          <w:color w:val="000000" w:themeColor="text1"/>
          <w:sz w:val="24"/>
          <w:szCs w:val="24"/>
        </w:rPr>
        <w:t>- lifestyle diseases have been on the rise with the common onset being when individuals are approaching old age.</w:t>
      </w:r>
    </w:p>
    <w:p w14:paraId="4BE34183" w14:textId="77777777" w:rsidR="00E5044A" w:rsidRPr="00D2752C" w:rsidRDefault="00E5044A" w:rsidP="00D2752C">
      <w:pPr>
        <w:pStyle w:val="Heading3"/>
        <w:spacing w:line="480" w:lineRule="auto"/>
        <w:rPr>
          <w:rFonts w:ascii="Times New Roman" w:hAnsi="Times New Roman" w:cs="Times New Roman"/>
          <w:color w:val="000000" w:themeColor="text1"/>
        </w:rPr>
      </w:pPr>
      <w:r w:rsidRPr="00D2752C">
        <w:rPr>
          <w:rFonts w:ascii="Times New Roman" w:hAnsi="Times New Roman" w:cs="Times New Roman"/>
          <w:color w:val="000000" w:themeColor="text1"/>
        </w:rPr>
        <w:t>Evidence</w:t>
      </w:r>
      <w:r w:rsidR="003D6E01">
        <w:rPr>
          <w:rFonts w:ascii="Times New Roman" w:hAnsi="Times New Roman" w:cs="Times New Roman"/>
          <w:color w:val="000000" w:themeColor="text1"/>
        </w:rPr>
        <w:t>- 21 % of Medicaid expenditure goes to the elderly; however, not all of them benefit from these funds despite entering nursing homes.</w:t>
      </w:r>
    </w:p>
    <w:p w14:paraId="68551F9F" w14:textId="77777777" w:rsidR="00E5044A" w:rsidRPr="00BD2646" w:rsidRDefault="00E5044A" w:rsidP="00D2752C">
      <w:pPr>
        <w:pStyle w:val="Heading3"/>
        <w:spacing w:line="480" w:lineRule="auto"/>
        <w:rPr>
          <w:rFonts w:ascii="Times New Roman" w:hAnsi="Times New Roman" w:cs="Times New Roman"/>
          <w:color w:val="000000" w:themeColor="text1"/>
        </w:rPr>
      </w:pPr>
      <w:r w:rsidRPr="009D328B">
        <w:rPr>
          <w:rFonts w:ascii="Times New Roman" w:hAnsi="Times New Roman" w:cs="Times New Roman"/>
          <w:color w:val="000000" w:themeColor="text1"/>
        </w:rPr>
        <w:lastRenderedPageBreak/>
        <w:t>Evidence</w:t>
      </w:r>
      <w:r w:rsidR="009D328B" w:rsidRPr="009D328B">
        <w:rPr>
          <w:rFonts w:ascii="Times New Roman" w:hAnsi="Times New Roman" w:cs="Times New Roman"/>
          <w:color w:val="000000" w:themeColor="text1"/>
        </w:rPr>
        <w:t xml:space="preserve">- A study done by </w:t>
      </w:r>
      <w:proofErr w:type="spellStart"/>
      <w:r w:rsidR="009D328B" w:rsidRPr="009D328B">
        <w:rPr>
          <w:rFonts w:ascii="Times New Roman" w:eastAsia="Times New Roman" w:hAnsi="Times New Roman" w:cs="Times New Roman"/>
          <w:color w:val="000000" w:themeColor="text1"/>
        </w:rPr>
        <w:t>Valiyeva</w:t>
      </w:r>
      <w:proofErr w:type="spellEnd"/>
      <w:r w:rsidR="009D328B" w:rsidRPr="009D328B">
        <w:rPr>
          <w:rFonts w:ascii="Times New Roman" w:eastAsia="Times New Roman" w:hAnsi="Times New Roman" w:cs="Times New Roman"/>
          <w:color w:val="000000" w:themeColor="text1"/>
        </w:rPr>
        <w:t xml:space="preserve"> et al. (2006) concluded that all </w:t>
      </w:r>
      <w:proofErr w:type="gramStart"/>
      <w:r w:rsidR="009D328B" w:rsidRPr="009D328B">
        <w:rPr>
          <w:rFonts w:ascii="Times New Roman" w:eastAsia="Times New Roman" w:hAnsi="Times New Roman" w:cs="Times New Roman"/>
          <w:color w:val="000000" w:themeColor="text1"/>
        </w:rPr>
        <w:t>life style</w:t>
      </w:r>
      <w:proofErr w:type="gramEnd"/>
      <w:r w:rsidR="009D328B" w:rsidRPr="009D328B">
        <w:rPr>
          <w:rFonts w:ascii="Times New Roman" w:eastAsia="Times New Roman" w:hAnsi="Times New Roman" w:cs="Times New Roman"/>
          <w:color w:val="000000" w:themeColor="text1"/>
        </w:rPr>
        <w:t xml:space="preserve"> diseases were associated with a higher admission rate in nursing homes with diabetes</w:t>
      </w:r>
      <w:r w:rsidR="009D328B" w:rsidRPr="009D328B">
        <w:rPr>
          <w:rFonts w:ascii="Times New Roman" w:hAnsi="Times New Roman" w:cs="Times New Roman"/>
          <w:color w:val="000000" w:themeColor="text1"/>
        </w:rPr>
        <w:t xml:space="preserve"> having</w:t>
      </w:r>
      <w:r w:rsidR="009D328B">
        <w:rPr>
          <w:rFonts w:ascii="Times New Roman" w:hAnsi="Times New Roman" w:cs="Times New Roman"/>
          <w:color w:val="000000" w:themeColor="text1"/>
        </w:rPr>
        <w:t xml:space="preserve"> more than</w:t>
      </w:r>
      <w:r w:rsidR="009D328B" w:rsidRPr="009D328B">
        <w:rPr>
          <w:rFonts w:ascii="Times New Roman" w:hAnsi="Times New Roman" w:cs="Times New Roman"/>
          <w:color w:val="000000" w:themeColor="text1"/>
        </w:rPr>
        <w:t xml:space="preserve"> triple risk of admission</w:t>
      </w:r>
      <w:r w:rsidR="00701D71">
        <w:rPr>
          <w:rFonts w:ascii="Times New Roman" w:hAnsi="Times New Roman" w:cs="Times New Roman"/>
          <w:color w:val="000000" w:themeColor="text1"/>
        </w:rPr>
        <w:t xml:space="preserve"> </w:t>
      </w:r>
      <w:r w:rsidR="00701D71" w:rsidRPr="00BD2646">
        <w:rPr>
          <w:rFonts w:ascii="Times New Roman" w:hAnsi="Times New Roman" w:cs="Times New Roman"/>
          <w:color w:val="000000" w:themeColor="text1"/>
        </w:rPr>
        <w:t>(</w:t>
      </w:r>
      <w:proofErr w:type="spellStart"/>
      <w:r w:rsidR="00701D71" w:rsidRPr="009D328B">
        <w:rPr>
          <w:rFonts w:ascii="Times New Roman" w:eastAsia="Times New Roman" w:hAnsi="Times New Roman" w:cs="Times New Roman"/>
          <w:color w:val="000000" w:themeColor="text1"/>
        </w:rPr>
        <w:t>Valiyeva</w:t>
      </w:r>
      <w:proofErr w:type="spellEnd"/>
      <w:r w:rsidR="00701D71" w:rsidRPr="00BD2646">
        <w:rPr>
          <w:rFonts w:ascii="Times New Roman" w:eastAsia="Times New Roman" w:hAnsi="Times New Roman" w:cs="Times New Roman"/>
          <w:color w:val="000000" w:themeColor="text1"/>
        </w:rPr>
        <w:t xml:space="preserve"> et al., 2006)</w:t>
      </w:r>
      <w:r w:rsidR="009D328B" w:rsidRPr="00BD2646">
        <w:rPr>
          <w:rFonts w:ascii="Times New Roman" w:hAnsi="Times New Roman" w:cs="Times New Roman"/>
          <w:color w:val="000000" w:themeColor="text1"/>
        </w:rPr>
        <w:t>.</w:t>
      </w:r>
    </w:p>
    <w:p w14:paraId="24AAF938" w14:textId="77777777" w:rsidR="00E5044A" w:rsidRPr="002A2000" w:rsidRDefault="00E5044A" w:rsidP="00D2752C">
      <w:pPr>
        <w:pStyle w:val="Heading3"/>
        <w:spacing w:line="480" w:lineRule="auto"/>
        <w:rPr>
          <w:rFonts w:ascii="Times New Roman" w:hAnsi="Times New Roman" w:cs="Times New Roman"/>
          <w:color w:val="000000" w:themeColor="text1"/>
        </w:rPr>
      </w:pPr>
      <w:r w:rsidRPr="00D2752C">
        <w:rPr>
          <w:rFonts w:ascii="Times New Roman" w:hAnsi="Times New Roman" w:cs="Times New Roman"/>
          <w:color w:val="000000" w:themeColor="text1"/>
        </w:rPr>
        <w:t>Evidence</w:t>
      </w:r>
      <w:r w:rsidR="00686365">
        <w:rPr>
          <w:rFonts w:ascii="Times New Roman" w:hAnsi="Times New Roman" w:cs="Times New Roman"/>
          <w:color w:val="000000" w:themeColor="text1"/>
        </w:rPr>
        <w:t xml:space="preserve">- most of the lifestyle illnesses including diabetes, obesity, hypertension, cardiovascular diseases, and several types of cancers would need the services of a nursing home. Unfortunately, the prevalence of these diseases has been bolstered by behaviors that have become prevalent including smoking, chronic stress, lack of physical activity, poor diet, and overindulgence in </w:t>
      </w:r>
      <w:r w:rsidR="00686365" w:rsidRPr="002A2000">
        <w:rPr>
          <w:rFonts w:ascii="Times New Roman" w:hAnsi="Times New Roman" w:cs="Times New Roman"/>
          <w:color w:val="000000" w:themeColor="text1"/>
        </w:rPr>
        <w:t>alcohol</w:t>
      </w:r>
      <w:r w:rsidR="002A2000" w:rsidRPr="002A2000">
        <w:rPr>
          <w:rFonts w:ascii="Times New Roman" w:hAnsi="Times New Roman" w:cs="Times New Roman"/>
          <w:color w:val="000000" w:themeColor="text1"/>
        </w:rPr>
        <w:t xml:space="preserve"> (</w:t>
      </w:r>
      <w:proofErr w:type="spellStart"/>
      <w:r w:rsidR="002A2000" w:rsidRPr="002A2000">
        <w:rPr>
          <w:rFonts w:ascii="Times New Roman" w:eastAsia="Times New Roman" w:hAnsi="Times New Roman" w:cs="Times New Roman"/>
          <w:color w:val="000000" w:themeColor="text1"/>
        </w:rPr>
        <w:t>Golubic</w:t>
      </w:r>
      <w:proofErr w:type="spellEnd"/>
      <w:r w:rsidR="002A2000" w:rsidRPr="002A2000">
        <w:rPr>
          <w:rFonts w:ascii="Times New Roman" w:eastAsia="Times New Roman" w:hAnsi="Times New Roman" w:cs="Times New Roman"/>
          <w:color w:val="000000" w:themeColor="text1"/>
        </w:rPr>
        <w:t>, 2013)</w:t>
      </w:r>
      <w:r w:rsidR="00686365" w:rsidRPr="002A2000">
        <w:rPr>
          <w:rFonts w:ascii="Times New Roman" w:hAnsi="Times New Roman" w:cs="Times New Roman"/>
          <w:color w:val="000000" w:themeColor="text1"/>
        </w:rPr>
        <w:t>.</w:t>
      </w:r>
    </w:p>
    <w:p w14:paraId="4E27A6BE" w14:textId="77777777" w:rsidR="00DE1060" w:rsidRPr="00DE1060" w:rsidRDefault="00976724" w:rsidP="00D2752C">
      <w:pPr>
        <w:pStyle w:val="Heading2"/>
        <w:spacing w:line="480" w:lineRule="auto"/>
        <w:rPr>
          <w:rFonts w:ascii="Times New Roman" w:hAnsi="Times New Roman" w:cs="Times New Roman"/>
          <w:color w:val="000000" w:themeColor="text1"/>
        </w:rPr>
      </w:pPr>
      <w:r w:rsidRPr="00C925F8">
        <w:rPr>
          <w:rFonts w:ascii="Times New Roman" w:hAnsi="Times New Roman" w:cs="Times New Roman"/>
          <w:b/>
          <w:color w:val="000000" w:themeColor="text1"/>
          <w:sz w:val="24"/>
          <w:szCs w:val="24"/>
        </w:rPr>
        <w:t>Point two</w:t>
      </w:r>
      <w:r w:rsidR="001820D6" w:rsidRPr="008F04A9">
        <w:rPr>
          <w:rFonts w:ascii="Times New Roman" w:hAnsi="Times New Roman" w:cs="Times New Roman"/>
          <w:color w:val="000000" w:themeColor="text1"/>
          <w:sz w:val="24"/>
          <w:szCs w:val="24"/>
        </w:rPr>
        <w:t>-</w:t>
      </w:r>
      <w:r w:rsidR="00502345" w:rsidRPr="008F04A9">
        <w:rPr>
          <w:rFonts w:ascii="Times New Roman" w:hAnsi="Times New Roman" w:cs="Times New Roman"/>
          <w:color w:val="000000" w:themeColor="text1"/>
          <w:sz w:val="24"/>
          <w:szCs w:val="24"/>
        </w:rPr>
        <w:t xml:space="preserve">The </w:t>
      </w:r>
      <w:r w:rsidR="008F04A9" w:rsidRPr="008F04A9">
        <w:rPr>
          <w:rFonts w:ascii="Times New Roman" w:hAnsi="Times New Roman" w:cs="Times New Roman"/>
          <w:color w:val="000000" w:themeColor="text1"/>
          <w:sz w:val="24"/>
          <w:szCs w:val="24"/>
        </w:rPr>
        <w:t>aging population has increased thereby authenticating the need for nursing home services</w:t>
      </w:r>
    </w:p>
    <w:p w14:paraId="6234B936" w14:textId="77777777" w:rsidR="00E5044A" w:rsidRPr="00DE1060" w:rsidRDefault="00E5044A" w:rsidP="00DE1060">
      <w:pPr>
        <w:pStyle w:val="Heading3"/>
        <w:spacing w:line="480" w:lineRule="auto"/>
        <w:rPr>
          <w:rFonts w:ascii="Times New Roman" w:hAnsi="Times New Roman" w:cs="Times New Roman"/>
          <w:color w:val="000000" w:themeColor="text1"/>
        </w:rPr>
      </w:pPr>
      <w:r w:rsidRPr="00DE1060">
        <w:rPr>
          <w:rFonts w:ascii="Times New Roman" w:hAnsi="Times New Roman" w:cs="Times New Roman"/>
          <w:color w:val="000000" w:themeColor="text1"/>
        </w:rPr>
        <w:t>Evidence</w:t>
      </w:r>
      <w:r w:rsidR="00DE1060" w:rsidRPr="00DE1060">
        <w:rPr>
          <w:rFonts w:ascii="Times New Roman" w:hAnsi="Times New Roman" w:cs="Times New Roman"/>
          <w:color w:val="000000" w:themeColor="text1"/>
        </w:rPr>
        <w:t>- In the coming decades, older ethnic minority populations are expected to experience an even greater demand for family care giving due to projected population growth in these groups (</w:t>
      </w:r>
      <w:r w:rsidR="00DE1060" w:rsidRPr="00DE1060">
        <w:rPr>
          <w:rFonts w:ascii="Times New Roman" w:eastAsia="Times New Roman" w:hAnsi="Times New Roman" w:cs="Times New Roman"/>
          <w:color w:val="000000" w:themeColor="text1"/>
        </w:rPr>
        <w:t>Pharr et al., 2014)</w:t>
      </w:r>
    </w:p>
    <w:p w14:paraId="1BB245EE" w14:textId="77777777" w:rsidR="00D0256B" w:rsidRPr="00DE1060" w:rsidRDefault="00E5044A" w:rsidP="00D0256B">
      <w:pPr>
        <w:pStyle w:val="Heading3"/>
        <w:spacing w:line="480" w:lineRule="auto"/>
        <w:rPr>
          <w:rFonts w:ascii="Times New Roman" w:hAnsi="Times New Roman" w:cs="Times New Roman"/>
          <w:color w:val="000000" w:themeColor="text1"/>
        </w:rPr>
      </w:pPr>
      <w:r w:rsidRPr="00D2752C">
        <w:rPr>
          <w:rFonts w:ascii="Times New Roman" w:hAnsi="Times New Roman" w:cs="Times New Roman"/>
          <w:color w:val="000000" w:themeColor="text1"/>
        </w:rPr>
        <w:t>Evidence</w:t>
      </w:r>
      <w:proofErr w:type="gramStart"/>
      <w:r w:rsidR="000E22AF">
        <w:rPr>
          <w:rFonts w:ascii="Times New Roman" w:hAnsi="Times New Roman" w:cs="Times New Roman"/>
          <w:color w:val="000000" w:themeColor="text1"/>
        </w:rPr>
        <w:t>-  there</w:t>
      </w:r>
      <w:proofErr w:type="gramEnd"/>
      <w:r w:rsidR="000E22AF">
        <w:rPr>
          <w:rFonts w:ascii="Times New Roman" w:hAnsi="Times New Roman" w:cs="Times New Roman"/>
          <w:color w:val="000000" w:themeColor="text1"/>
        </w:rPr>
        <w:t xml:space="preserve"> has been </w:t>
      </w:r>
      <w:r w:rsidR="000E22AF" w:rsidRPr="000E22AF">
        <w:rPr>
          <w:rFonts w:ascii="Times New Roman" w:hAnsi="Times New Roman" w:cs="Times New Roman"/>
          <w:color w:val="000000" w:themeColor="text1"/>
        </w:rPr>
        <w:t>concern</w:t>
      </w:r>
      <w:r w:rsidR="000E22AF">
        <w:rPr>
          <w:rFonts w:ascii="Times New Roman" w:hAnsi="Times New Roman" w:cs="Times New Roman"/>
          <w:color w:val="000000" w:themeColor="text1"/>
        </w:rPr>
        <w:t>s</w:t>
      </w:r>
      <w:r w:rsidR="000E22AF" w:rsidRPr="000E22AF">
        <w:rPr>
          <w:rFonts w:ascii="Times New Roman" w:hAnsi="Times New Roman" w:cs="Times New Roman"/>
          <w:color w:val="000000" w:themeColor="text1"/>
        </w:rPr>
        <w:t xml:space="preserve"> due to the current prevalence of family caregivers in the USA and the escalating demand for long-term care. The increasing demand can be attributed to several key factors: growth of the older population, increased longevity, the growing burden of chronic diseases, rising health care costs, and an overburdened formal healthcare system</w:t>
      </w:r>
      <w:r w:rsidR="00D0256B">
        <w:rPr>
          <w:rFonts w:ascii="Times New Roman" w:hAnsi="Times New Roman" w:cs="Times New Roman"/>
          <w:color w:val="000000" w:themeColor="text1"/>
        </w:rPr>
        <w:t xml:space="preserve"> (</w:t>
      </w:r>
      <w:r w:rsidR="00D0256B" w:rsidRPr="00DE1060">
        <w:rPr>
          <w:rFonts w:ascii="Times New Roman" w:hAnsi="Times New Roman" w:cs="Times New Roman"/>
          <w:color w:val="000000" w:themeColor="text1"/>
        </w:rPr>
        <w:t>(</w:t>
      </w:r>
      <w:r w:rsidR="00D0256B" w:rsidRPr="00DE1060">
        <w:rPr>
          <w:rFonts w:ascii="Times New Roman" w:eastAsia="Times New Roman" w:hAnsi="Times New Roman" w:cs="Times New Roman"/>
          <w:color w:val="000000" w:themeColor="text1"/>
        </w:rPr>
        <w:t>Pharr et al., 2014)</w:t>
      </w:r>
    </w:p>
    <w:p w14:paraId="213171DC" w14:textId="77777777" w:rsidR="00E5044A" w:rsidRPr="00F24799" w:rsidRDefault="00E5044A" w:rsidP="00D2752C">
      <w:pPr>
        <w:pStyle w:val="Heading3"/>
        <w:spacing w:line="480" w:lineRule="auto"/>
        <w:rPr>
          <w:rFonts w:ascii="Times New Roman" w:hAnsi="Times New Roman" w:cs="Times New Roman"/>
          <w:color w:val="000000" w:themeColor="text1"/>
        </w:rPr>
      </w:pPr>
      <w:r w:rsidRPr="00F24799">
        <w:rPr>
          <w:rFonts w:ascii="Times New Roman" w:hAnsi="Times New Roman" w:cs="Times New Roman"/>
          <w:color w:val="000000" w:themeColor="text1"/>
        </w:rPr>
        <w:lastRenderedPageBreak/>
        <w:t>Evidence</w:t>
      </w:r>
      <w:proofErr w:type="gramStart"/>
      <w:r w:rsidR="00D2730A" w:rsidRPr="00F24799">
        <w:rPr>
          <w:rFonts w:ascii="Times New Roman" w:hAnsi="Times New Roman" w:cs="Times New Roman"/>
          <w:color w:val="000000" w:themeColor="text1"/>
        </w:rPr>
        <w:t xml:space="preserve">- </w:t>
      </w:r>
      <w:r w:rsidR="00024644" w:rsidRPr="00F24799">
        <w:rPr>
          <w:rFonts w:ascii="Times New Roman" w:hAnsi="Times New Roman" w:cs="Times New Roman"/>
          <w:color w:val="000000" w:themeColor="text1"/>
        </w:rPr>
        <w:t xml:space="preserve"> According</w:t>
      </w:r>
      <w:proofErr w:type="gramEnd"/>
      <w:r w:rsidR="00024644" w:rsidRPr="00F24799">
        <w:rPr>
          <w:rFonts w:ascii="Times New Roman" w:hAnsi="Times New Roman" w:cs="Times New Roman"/>
          <w:color w:val="000000" w:themeColor="text1"/>
        </w:rPr>
        <w:t xml:space="preserve"> to Gray (2006), n</w:t>
      </w:r>
      <w:r w:rsidR="00D2730A" w:rsidRPr="00F24799">
        <w:rPr>
          <w:rFonts w:ascii="Times New Roman" w:hAnsi="Times New Roman" w:cs="Times New Roman"/>
          <w:color w:val="000000" w:themeColor="text1"/>
        </w:rPr>
        <w:t>ursing home care is the third largest segment of the health care industry.</w:t>
      </w:r>
      <w:r w:rsidR="00024644" w:rsidRPr="00F24799">
        <w:rPr>
          <w:rFonts w:ascii="Times New Roman" w:hAnsi="Times New Roman" w:cs="Times New Roman"/>
          <w:color w:val="000000" w:themeColor="text1"/>
        </w:rPr>
        <w:t xml:space="preserve"> It expected to continue growing in response to the shifts in morbidity, increasing longevity, and changing demographic patterns. Given the trends, the United States will need to increase its nursing home bed supply by an estimated 57 percent.</w:t>
      </w:r>
    </w:p>
    <w:p w14:paraId="00E9D9D2" w14:textId="77777777" w:rsidR="005609AF" w:rsidRPr="00D2752C" w:rsidRDefault="005609AF" w:rsidP="00D2752C">
      <w:pPr>
        <w:pStyle w:val="Heading2"/>
        <w:spacing w:line="480" w:lineRule="auto"/>
        <w:rPr>
          <w:rFonts w:ascii="Times New Roman" w:hAnsi="Times New Roman" w:cs="Times New Roman"/>
          <w:color w:val="000000" w:themeColor="text1"/>
          <w:sz w:val="24"/>
          <w:szCs w:val="24"/>
        </w:rPr>
      </w:pPr>
      <w:r w:rsidRPr="00C925F8">
        <w:rPr>
          <w:rFonts w:ascii="Times New Roman" w:hAnsi="Times New Roman" w:cs="Times New Roman"/>
          <w:b/>
          <w:color w:val="000000" w:themeColor="text1"/>
          <w:sz w:val="24"/>
          <w:szCs w:val="24"/>
        </w:rPr>
        <w:t>Point three</w:t>
      </w:r>
      <w:r w:rsidR="001820D6" w:rsidRPr="00D2752C">
        <w:rPr>
          <w:rFonts w:ascii="Times New Roman" w:hAnsi="Times New Roman" w:cs="Times New Roman"/>
          <w:color w:val="000000" w:themeColor="text1"/>
          <w:sz w:val="24"/>
          <w:szCs w:val="24"/>
        </w:rPr>
        <w:t>- Life expectancy in the United States has been on the decline as most of the citizens succumb to manageable illnesses; nursing homes would help changing this and set it on rise.</w:t>
      </w:r>
    </w:p>
    <w:p w14:paraId="2655F90D" w14:textId="77777777" w:rsidR="00E5044A" w:rsidRPr="00F26398" w:rsidRDefault="00E5044A" w:rsidP="00D2752C">
      <w:pPr>
        <w:pStyle w:val="Heading3"/>
        <w:spacing w:line="480" w:lineRule="auto"/>
        <w:rPr>
          <w:rFonts w:ascii="Times New Roman" w:hAnsi="Times New Roman" w:cs="Times New Roman"/>
          <w:color w:val="000000" w:themeColor="text1"/>
        </w:rPr>
      </w:pPr>
      <w:r w:rsidRPr="00D2752C">
        <w:rPr>
          <w:rFonts w:ascii="Times New Roman" w:hAnsi="Times New Roman" w:cs="Times New Roman"/>
          <w:color w:val="000000" w:themeColor="text1"/>
        </w:rPr>
        <w:t>Evidence</w:t>
      </w:r>
      <w:r w:rsidR="009F7DFA">
        <w:rPr>
          <w:rFonts w:ascii="Times New Roman" w:hAnsi="Times New Roman" w:cs="Times New Roman"/>
          <w:color w:val="000000" w:themeColor="text1"/>
        </w:rPr>
        <w:t xml:space="preserve">- </w:t>
      </w:r>
      <w:r w:rsidR="009F7DFA" w:rsidRPr="009F7DFA">
        <w:rPr>
          <w:rFonts w:ascii="Times New Roman" w:hAnsi="Times New Roman" w:cs="Times New Roman"/>
          <w:color w:val="000000" w:themeColor="text1"/>
        </w:rPr>
        <w:t>Life expectancy at age 50 in the United States ranked 29th highest in the world in 2006 according to the World Health Organization (2009). It falls 3.3 years behind the leader, Japan, and more than 1.5 years behind Australia, Canada, France, Iceland</w:t>
      </w:r>
      <w:r w:rsidR="00F26398">
        <w:rPr>
          <w:rFonts w:ascii="Times New Roman" w:hAnsi="Times New Roman" w:cs="Times New Roman"/>
          <w:color w:val="000000" w:themeColor="text1"/>
        </w:rPr>
        <w:t xml:space="preserve">, Italy, Spain, and </w:t>
      </w:r>
      <w:r w:rsidR="00F26398" w:rsidRPr="00F26398">
        <w:rPr>
          <w:rFonts w:ascii="Times New Roman" w:hAnsi="Times New Roman" w:cs="Times New Roman"/>
          <w:color w:val="000000" w:themeColor="text1"/>
        </w:rPr>
        <w:t>Switzerland (</w:t>
      </w:r>
      <w:r w:rsidR="00F26398" w:rsidRPr="00F26398">
        <w:rPr>
          <w:rFonts w:ascii="Times New Roman" w:eastAsia="Times New Roman" w:hAnsi="Times New Roman" w:cs="Times New Roman"/>
          <w:color w:val="000000" w:themeColor="text1"/>
        </w:rPr>
        <w:t>Preston</w:t>
      </w:r>
      <w:r w:rsidR="00F26398">
        <w:rPr>
          <w:rFonts w:ascii="Times New Roman" w:eastAsia="Times New Roman" w:hAnsi="Times New Roman" w:cs="Times New Roman"/>
          <w:color w:val="000000" w:themeColor="text1"/>
        </w:rPr>
        <w:t xml:space="preserve"> and </w:t>
      </w:r>
      <w:r w:rsidR="00F26398" w:rsidRPr="00F26398">
        <w:rPr>
          <w:rFonts w:ascii="Times New Roman" w:eastAsia="Times New Roman" w:hAnsi="Times New Roman" w:cs="Times New Roman"/>
          <w:color w:val="000000" w:themeColor="text1"/>
        </w:rPr>
        <w:t>Ho, 2009).</w:t>
      </w:r>
    </w:p>
    <w:p w14:paraId="4B401E32" w14:textId="77777777" w:rsidR="00E5044A" w:rsidRPr="00D2752C" w:rsidRDefault="00E5044A" w:rsidP="00D2752C">
      <w:pPr>
        <w:pStyle w:val="Heading3"/>
        <w:spacing w:line="480" w:lineRule="auto"/>
        <w:rPr>
          <w:rFonts w:ascii="Times New Roman" w:hAnsi="Times New Roman" w:cs="Times New Roman"/>
          <w:color w:val="000000" w:themeColor="text1"/>
        </w:rPr>
      </w:pPr>
      <w:r w:rsidRPr="00D2752C">
        <w:rPr>
          <w:rFonts w:ascii="Times New Roman" w:hAnsi="Times New Roman" w:cs="Times New Roman"/>
          <w:color w:val="000000" w:themeColor="text1"/>
        </w:rPr>
        <w:t>Evidence</w:t>
      </w:r>
      <w:r w:rsidR="00C7740D">
        <w:rPr>
          <w:rFonts w:ascii="Times New Roman" w:hAnsi="Times New Roman" w:cs="Times New Roman"/>
          <w:color w:val="000000" w:themeColor="text1"/>
        </w:rPr>
        <w:t xml:space="preserve">- </w:t>
      </w:r>
      <w:r w:rsidR="00C7740D" w:rsidRPr="00C7740D">
        <w:rPr>
          <w:rFonts w:ascii="Times New Roman" w:hAnsi="Times New Roman" w:cs="Times New Roman"/>
          <w:color w:val="000000" w:themeColor="text1"/>
        </w:rPr>
        <w:t>Very few people make it to 100 years because mortality rates are extremely high at very old ages, generally increasing in an exponential</w:t>
      </w:r>
      <w:r w:rsidR="00C7740D">
        <w:rPr>
          <w:rFonts w:ascii="Times New Roman" w:hAnsi="Times New Roman" w:cs="Times New Roman"/>
          <w:color w:val="000000" w:themeColor="text1"/>
        </w:rPr>
        <w:t xml:space="preserve"> manner through the older years but nursing homes have positively altered the statistics </w:t>
      </w:r>
      <w:r w:rsidR="00C7740D" w:rsidRPr="00C7740D">
        <w:rPr>
          <w:rFonts w:ascii="Times New Roman" w:hAnsi="Times New Roman" w:cs="Times New Roman"/>
          <w:color w:val="000000" w:themeColor="text1"/>
        </w:rPr>
        <w:t>by 50% (</w:t>
      </w:r>
      <w:r w:rsidR="00C7740D" w:rsidRPr="00C7740D">
        <w:rPr>
          <w:rFonts w:ascii="Times New Roman" w:eastAsia="Times New Roman" w:hAnsi="Times New Roman" w:cs="Times New Roman"/>
          <w:color w:val="000000" w:themeColor="text1"/>
        </w:rPr>
        <w:t>Crimmins, 2015).</w:t>
      </w:r>
    </w:p>
    <w:p w14:paraId="75D34B86" w14:textId="77777777" w:rsidR="00E5044A" w:rsidRPr="00AA1AFF" w:rsidRDefault="00E5044A" w:rsidP="00D2752C">
      <w:pPr>
        <w:pStyle w:val="Heading3"/>
        <w:spacing w:line="480" w:lineRule="auto"/>
        <w:rPr>
          <w:rFonts w:ascii="Times New Roman" w:hAnsi="Times New Roman" w:cs="Times New Roman"/>
          <w:color w:val="000000" w:themeColor="text1"/>
        </w:rPr>
      </w:pPr>
      <w:r w:rsidRPr="00D2752C">
        <w:rPr>
          <w:rFonts w:ascii="Times New Roman" w:hAnsi="Times New Roman" w:cs="Times New Roman"/>
          <w:color w:val="000000" w:themeColor="text1"/>
        </w:rPr>
        <w:t>Evidence</w:t>
      </w:r>
      <w:r w:rsidR="00C7740D">
        <w:rPr>
          <w:rFonts w:ascii="Times New Roman" w:hAnsi="Times New Roman" w:cs="Times New Roman"/>
          <w:color w:val="000000" w:themeColor="text1"/>
        </w:rPr>
        <w:t xml:space="preserve">- </w:t>
      </w:r>
      <w:r w:rsidR="001A3B63" w:rsidRPr="001A3B63">
        <w:rPr>
          <w:rFonts w:ascii="Times New Roman" w:hAnsi="Times New Roman" w:cs="Times New Roman"/>
          <w:color w:val="000000" w:themeColor="text1"/>
        </w:rPr>
        <w:t xml:space="preserve">The lifetime probability of becoming disabled in at least two activities of daily living or of being cognitively impaired is </w:t>
      </w:r>
      <w:r w:rsidR="000D37EA">
        <w:rPr>
          <w:rFonts w:ascii="Times New Roman" w:hAnsi="Times New Roman" w:cs="Times New Roman"/>
          <w:color w:val="000000" w:themeColor="text1"/>
        </w:rPr>
        <w:t xml:space="preserve">68% for people age 65 and older but this probability is greatly reduced for individuals in nursing </w:t>
      </w:r>
      <w:r w:rsidR="000D37EA" w:rsidRPr="00AA1AFF">
        <w:rPr>
          <w:rFonts w:ascii="Times New Roman" w:hAnsi="Times New Roman" w:cs="Times New Roman"/>
          <w:color w:val="000000" w:themeColor="text1"/>
        </w:rPr>
        <w:t>homes</w:t>
      </w:r>
      <w:r w:rsidR="00AA1AFF" w:rsidRPr="00AA1AFF">
        <w:rPr>
          <w:rFonts w:ascii="Times New Roman" w:hAnsi="Times New Roman" w:cs="Times New Roman"/>
          <w:color w:val="000000" w:themeColor="text1"/>
        </w:rPr>
        <w:t xml:space="preserve"> (</w:t>
      </w:r>
      <w:r w:rsidR="00AA1AFF" w:rsidRPr="000D37EA">
        <w:rPr>
          <w:rFonts w:ascii="Times New Roman" w:eastAsia="Times New Roman" w:hAnsi="Times New Roman" w:cs="Times New Roman"/>
          <w:color w:val="000000" w:themeColor="text1"/>
        </w:rPr>
        <w:t>Beyond</w:t>
      </w:r>
      <w:r w:rsidR="00AA1AFF" w:rsidRPr="00AA1AFF">
        <w:rPr>
          <w:rFonts w:ascii="Times New Roman" w:eastAsia="Times New Roman" w:hAnsi="Times New Roman" w:cs="Times New Roman"/>
          <w:color w:val="000000" w:themeColor="text1"/>
        </w:rPr>
        <w:t>, 2016)</w:t>
      </w:r>
      <w:r w:rsidR="000D37EA" w:rsidRPr="00AA1AFF">
        <w:rPr>
          <w:rFonts w:ascii="Times New Roman" w:hAnsi="Times New Roman" w:cs="Times New Roman"/>
          <w:color w:val="000000" w:themeColor="text1"/>
        </w:rPr>
        <w:t>.</w:t>
      </w:r>
    </w:p>
    <w:p w14:paraId="460556A7" w14:textId="77777777" w:rsidR="00E5044A" w:rsidRPr="007F1188" w:rsidRDefault="005609AF" w:rsidP="006F446F">
      <w:pPr>
        <w:pStyle w:val="Heading1"/>
        <w:spacing w:line="480" w:lineRule="auto"/>
        <w:rPr>
          <w:rFonts w:ascii="Times New Roman" w:hAnsi="Times New Roman" w:cs="Times New Roman"/>
          <w:b/>
          <w:color w:val="000000" w:themeColor="text1"/>
          <w:sz w:val="24"/>
          <w:szCs w:val="24"/>
        </w:rPr>
      </w:pPr>
      <w:r w:rsidRPr="007F1188">
        <w:rPr>
          <w:rFonts w:ascii="Times New Roman" w:hAnsi="Times New Roman" w:cs="Times New Roman"/>
          <w:b/>
          <w:color w:val="000000" w:themeColor="text1"/>
          <w:sz w:val="24"/>
          <w:szCs w:val="24"/>
        </w:rPr>
        <w:t>Conclusion</w:t>
      </w:r>
    </w:p>
    <w:p w14:paraId="55DA31FD" w14:textId="77777777" w:rsidR="00E5044A" w:rsidRPr="006F446F" w:rsidRDefault="005609AF" w:rsidP="006F446F">
      <w:pPr>
        <w:pStyle w:val="Heading2"/>
        <w:spacing w:line="480" w:lineRule="auto"/>
        <w:rPr>
          <w:rFonts w:ascii="Times New Roman" w:hAnsi="Times New Roman" w:cs="Times New Roman"/>
          <w:color w:val="000000" w:themeColor="text1"/>
          <w:sz w:val="24"/>
          <w:szCs w:val="24"/>
        </w:rPr>
      </w:pPr>
      <w:r w:rsidRPr="006F446F">
        <w:rPr>
          <w:rFonts w:ascii="Times New Roman" w:hAnsi="Times New Roman" w:cs="Times New Roman"/>
          <w:color w:val="000000" w:themeColor="text1"/>
          <w:sz w:val="24"/>
          <w:szCs w:val="24"/>
        </w:rPr>
        <w:lastRenderedPageBreak/>
        <w:t>Restate your thesis</w:t>
      </w:r>
      <w:r w:rsidR="0051149C" w:rsidRPr="006F446F">
        <w:rPr>
          <w:rFonts w:ascii="Times New Roman" w:hAnsi="Times New Roman" w:cs="Times New Roman"/>
          <w:color w:val="000000" w:themeColor="text1"/>
          <w:sz w:val="24"/>
          <w:szCs w:val="24"/>
        </w:rPr>
        <w:t xml:space="preserve">- The U.S. population is aging thereby elevating </w:t>
      </w:r>
      <w:r w:rsidR="003D73C4" w:rsidRPr="006F446F">
        <w:rPr>
          <w:rFonts w:ascii="Times New Roman" w:hAnsi="Times New Roman" w:cs="Times New Roman"/>
          <w:color w:val="000000" w:themeColor="text1"/>
          <w:sz w:val="24"/>
          <w:szCs w:val="24"/>
        </w:rPr>
        <w:t>long-term</w:t>
      </w:r>
      <w:r w:rsidR="0051149C" w:rsidRPr="006F446F">
        <w:rPr>
          <w:rFonts w:ascii="Times New Roman" w:hAnsi="Times New Roman" w:cs="Times New Roman"/>
          <w:color w:val="000000" w:themeColor="text1"/>
          <w:sz w:val="24"/>
          <w:szCs w:val="24"/>
        </w:rPr>
        <w:t xml:space="preserve"> care needs and this can be addressed by investing more in nursing homes.</w:t>
      </w:r>
    </w:p>
    <w:p w14:paraId="2EBC9146" w14:textId="77777777" w:rsidR="00E5044A" w:rsidRPr="006F446F" w:rsidRDefault="003D73C4" w:rsidP="006F446F">
      <w:pPr>
        <w:pStyle w:val="Heading2"/>
        <w:spacing w:line="480" w:lineRule="auto"/>
        <w:rPr>
          <w:rFonts w:ascii="Times New Roman" w:hAnsi="Times New Roman" w:cs="Times New Roman"/>
          <w:color w:val="000000" w:themeColor="text1"/>
          <w:sz w:val="24"/>
          <w:szCs w:val="24"/>
        </w:rPr>
      </w:pPr>
      <w:r w:rsidRPr="006F446F">
        <w:rPr>
          <w:rFonts w:ascii="Times New Roman" w:hAnsi="Times New Roman" w:cs="Times New Roman"/>
          <w:color w:val="000000" w:themeColor="text1"/>
          <w:sz w:val="24"/>
          <w:szCs w:val="24"/>
        </w:rPr>
        <w:t>Review of the points on the</w:t>
      </w:r>
      <w:r w:rsidR="005609AF" w:rsidRPr="006F446F">
        <w:rPr>
          <w:rFonts w:ascii="Times New Roman" w:hAnsi="Times New Roman" w:cs="Times New Roman"/>
          <w:color w:val="000000" w:themeColor="text1"/>
          <w:sz w:val="24"/>
          <w:szCs w:val="24"/>
        </w:rPr>
        <w:t xml:space="preserve"> paper</w:t>
      </w:r>
      <w:r w:rsidRPr="006F446F">
        <w:rPr>
          <w:rFonts w:ascii="Times New Roman" w:hAnsi="Times New Roman" w:cs="Times New Roman"/>
          <w:color w:val="000000" w:themeColor="text1"/>
          <w:sz w:val="24"/>
          <w:szCs w:val="24"/>
        </w:rPr>
        <w:t xml:space="preserve">- The elevated need for the nursing homes is prompted by the increased prevalence of lifestyle diseases such as diabetes, cardiovascular diseases, and stroke that mostly attack the elderly. </w:t>
      </w:r>
      <w:r w:rsidR="008B6D4D" w:rsidRPr="006F446F">
        <w:rPr>
          <w:rFonts w:ascii="Times New Roman" w:hAnsi="Times New Roman" w:cs="Times New Roman"/>
          <w:color w:val="000000" w:themeColor="text1"/>
          <w:sz w:val="24"/>
          <w:szCs w:val="24"/>
        </w:rPr>
        <w:t>Life expectancy is another perspective in the need for nursing homes as it depends on the ability to remain healthy even in old age.</w:t>
      </w:r>
    </w:p>
    <w:p w14:paraId="131E0685" w14:textId="77777777" w:rsidR="00976724" w:rsidRPr="006F446F" w:rsidRDefault="00D61B92" w:rsidP="006F446F">
      <w:pPr>
        <w:pStyle w:val="Heading2"/>
        <w:spacing w:line="480" w:lineRule="auto"/>
        <w:rPr>
          <w:rFonts w:ascii="Times New Roman" w:hAnsi="Times New Roman" w:cs="Times New Roman"/>
          <w:color w:val="000000" w:themeColor="text1"/>
          <w:sz w:val="24"/>
          <w:szCs w:val="24"/>
        </w:rPr>
      </w:pPr>
      <w:r w:rsidRPr="006F446F">
        <w:rPr>
          <w:rFonts w:ascii="Times New Roman" w:hAnsi="Times New Roman" w:cs="Times New Roman"/>
          <w:color w:val="000000" w:themeColor="text1"/>
          <w:sz w:val="24"/>
          <w:szCs w:val="24"/>
        </w:rPr>
        <w:t xml:space="preserve">Conclusion statement- </w:t>
      </w:r>
      <w:r w:rsidR="00E24483" w:rsidRPr="006F446F">
        <w:rPr>
          <w:rFonts w:ascii="Times New Roman" w:hAnsi="Times New Roman" w:cs="Times New Roman"/>
          <w:color w:val="000000" w:themeColor="text1"/>
          <w:sz w:val="24"/>
          <w:szCs w:val="24"/>
        </w:rPr>
        <w:t xml:space="preserve">Chronic problems within the </w:t>
      </w:r>
      <w:proofErr w:type="gramStart"/>
      <w:r w:rsidR="00E24483" w:rsidRPr="006F446F">
        <w:rPr>
          <w:rFonts w:ascii="Times New Roman" w:hAnsi="Times New Roman" w:cs="Times New Roman"/>
          <w:color w:val="000000" w:themeColor="text1"/>
          <w:sz w:val="24"/>
          <w:szCs w:val="24"/>
        </w:rPr>
        <w:t>long term</w:t>
      </w:r>
      <w:proofErr w:type="gramEnd"/>
      <w:r w:rsidR="00E24483" w:rsidRPr="006F446F">
        <w:rPr>
          <w:rFonts w:ascii="Times New Roman" w:hAnsi="Times New Roman" w:cs="Times New Roman"/>
          <w:color w:val="000000" w:themeColor="text1"/>
          <w:sz w:val="24"/>
          <w:szCs w:val="24"/>
        </w:rPr>
        <w:t xml:space="preserve"> care provoke periodic exposes and outcries for reforms. Institutional care is </w:t>
      </w:r>
      <w:proofErr w:type="gramStart"/>
      <w:r w:rsidR="00E24483" w:rsidRPr="006F446F">
        <w:rPr>
          <w:rFonts w:ascii="Times New Roman" w:hAnsi="Times New Roman" w:cs="Times New Roman"/>
          <w:color w:val="000000" w:themeColor="text1"/>
          <w:sz w:val="24"/>
          <w:szCs w:val="24"/>
        </w:rPr>
        <w:t>expensive</w:t>
      </w:r>
      <w:proofErr w:type="gramEnd"/>
      <w:r w:rsidR="00E24483" w:rsidRPr="006F446F">
        <w:rPr>
          <w:rFonts w:ascii="Times New Roman" w:hAnsi="Times New Roman" w:cs="Times New Roman"/>
          <w:color w:val="000000" w:themeColor="text1"/>
          <w:sz w:val="24"/>
          <w:szCs w:val="24"/>
        </w:rPr>
        <w:t xml:space="preserve"> and the solution is to increased home-based care services for the rapidly increasing number of elderly persons in the United States.</w:t>
      </w:r>
    </w:p>
    <w:p w14:paraId="01ECD8DD" w14:textId="77777777" w:rsidR="009D328B" w:rsidRDefault="009D328B" w:rsidP="006F446F">
      <w:pPr>
        <w:spacing w:line="480" w:lineRule="auto"/>
        <w:rPr>
          <w:rFonts w:ascii="Times New Roman" w:hAnsi="Times New Roman" w:cs="Times New Roman"/>
          <w:color w:val="000000" w:themeColor="text1"/>
        </w:rPr>
      </w:pPr>
    </w:p>
    <w:p w14:paraId="764840C4" w14:textId="77777777" w:rsidR="009D328B" w:rsidRPr="009D328B" w:rsidRDefault="009D328B" w:rsidP="009D328B">
      <w:pPr>
        <w:rPr>
          <w:rFonts w:ascii="Times New Roman" w:hAnsi="Times New Roman" w:cs="Times New Roman"/>
        </w:rPr>
      </w:pPr>
    </w:p>
    <w:p w14:paraId="4CE99F08" w14:textId="77777777" w:rsidR="009D328B" w:rsidRPr="009D328B" w:rsidRDefault="009D328B" w:rsidP="009D328B">
      <w:pPr>
        <w:rPr>
          <w:rFonts w:ascii="Times New Roman" w:hAnsi="Times New Roman" w:cs="Times New Roman"/>
        </w:rPr>
      </w:pPr>
    </w:p>
    <w:p w14:paraId="3986E22E" w14:textId="77777777" w:rsidR="009D328B" w:rsidRPr="009D328B" w:rsidRDefault="009D328B" w:rsidP="009D328B">
      <w:pPr>
        <w:rPr>
          <w:rFonts w:ascii="Times New Roman" w:hAnsi="Times New Roman" w:cs="Times New Roman"/>
        </w:rPr>
      </w:pPr>
    </w:p>
    <w:p w14:paraId="069FC440" w14:textId="77777777" w:rsidR="009D328B" w:rsidRPr="009D328B" w:rsidRDefault="009D328B" w:rsidP="009D328B">
      <w:pPr>
        <w:rPr>
          <w:rFonts w:ascii="Times New Roman" w:hAnsi="Times New Roman" w:cs="Times New Roman"/>
        </w:rPr>
      </w:pPr>
    </w:p>
    <w:p w14:paraId="3A386DF1" w14:textId="77777777" w:rsidR="009D328B" w:rsidRPr="009D328B" w:rsidRDefault="009D328B" w:rsidP="009D328B">
      <w:pPr>
        <w:rPr>
          <w:rFonts w:ascii="Times New Roman" w:hAnsi="Times New Roman" w:cs="Times New Roman"/>
        </w:rPr>
      </w:pPr>
    </w:p>
    <w:p w14:paraId="21DE9437" w14:textId="77777777" w:rsidR="009D328B" w:rsidRDefault="009D328B" w:rsidP="009D328B">
      <w:pPr>
        <w:rPr>
          <w:rFonts w:ascii="Times New Roman" w:hAnsi="Times New Roman" w:cs="Times New Roman"/>
        </w:rPr>
      </w:pPr>
    </w:p>
    <w:p w14:paraId="72E8B767" w14:textId="77777777" w:rsidR="000D37EA" w:rsidRDefault="000D37EA">
      <w:pPr>
        <w:rPr>
          <w:rFonts w:ascii="Times New Roman" w:hAnsi="Times New Roman" w:cs="Times New Roman"/>
        </w:rPr>
      </w:pPr>
      <w:r>
        <w:rPr>
          <w:rFonts w:ascii="Times New Roman" w:hAnsi="Times New Roman" w:cs="Times New Roman"/>
        </w:rPr>
        <w:br w:type="page"/>
      </w:r>
    </w:p>
    <w:p w14:paraId="64D0D7D0" w14:textId="77777777" w:rsidR="00976724" w:rsidRDefault="009D328B" w:rsidP="000D37EA">
      <w:pPr>
        <w:spacing w:line="480" w:lineRule="auto"/>
        <w:jc w:val="center"/>
        <w:rPr>
          <w:rFonts w:ascii="Times New Roman" w:hAnsi="Times New Roman" w:cs="Times New Roman"/>
        </w:rPr>
      </w:pPr>
      <w:r>
        <w:rPr>
          <w:rFonts w:ascii="Times New Roman" w:hAnsi="Times New Roman" w:cs="Times New Roman"/>
        </w:rPr>
        <w:lastRenderedPageBreak/>
        <w:t>References</w:t>
      </w:r>
    </w:p>
    <w:p w14:paraId="3AF427E5" w14:textId="77777777" w:rsidR="000D37EA" w:rsidRPr="000D37EA" w:rsidRDefault="000D37EA" w:rsidP="000D37EA">
      <w:pPr>
        <w:spacing w:line="480" w:lineRule="auto"/>
        <w:ind w:left="720" w:hanging="720"/>
        <w:rPr>
          <w:rFonts w:ascii="Times New Roman" w:eastAsia="Times New Roman" w:hAnsi="Times New Roman" w:cs="Times New Roman"/>
        </w:rPr>
      </w:pPr>
      <w:r w:rsidRPr="000D37EA">
        <w:rPr>
          <w:rFonts w:ascii="Times New Roman" w:eastAsia="Times New Roman" w:hAnsi="Times New Roman" w:cs="Times New Roman"/>
        </w:rPr>
        <w:t>Beyond, A. A. R. P. (2016). 50.2003: A Report to the Nation on Independent Living and Disability, 2003.</w:t>
      </w:r>
    </w:p>
    <w:p w14:paraId="43AB5428" w14:textId="77777777" w:rsidR="00C7740D" w:rsidRPr="00C7740D" w:rsidRDefault="00C7740D" w:rsidP="000D37EA">
      <w:pPr>
        <w:spacing w:line="480" w:lineRule="auto"/>
        <w:ind w:left="720" w:hanging="720"/>
        <w:rPr>
          <w:rFonts w:ascii="Times New Roman" w:eastAsia="Times New Roman" w:hAnsi="Times New Roman" w:cs="Times New Roman"/>
        </w:rPr>
      </w:pPr>
      <w:r w:rsidRPr="00C7740D">
        <w:rPr>
          <w:rFonts w:ascii="Times New Roman" w:eastAsia="Times New Roman" w:hAnsi="Times New Roman" w:cs="Times New Roman"/>
        </w:rPr>
        <w:t xml:space="preserve">Crimmins, E. M. (2015). Lifespan and </w:t>
      </w:r>
      <w:proofErr w:type="spellStart"/>
      <w:r w:rsidRPr="00C7740D">
        <w:rPr>
          <w:rFonts w:ascii="Times New Roman" w:eastAsia="Times New Roman" w:hAnsi="Times New Roman" w:cs="Times New Roman"/>
        </w:rPr>
        <w:t>healthspan</w:t>
      </w:r>
      <w:proofErr w:type="spellEnd"/>
      <w:r w:rsidRPr="00C7740D">
        <w:rPr>
          <w:rFonts w:ascii="Times New Roman" w:eastAsia="Times New Roman" w:hAnsi="Times New Roman" w:cs="Times New Roman"/>
        </w:rPr>
        <w:t xml:space="preserve">: past, present, and promise. </w:t>
      </w:r>
      <w:r w:rsidRPr="00C7740D">
        <w:rPr>
          <w:rFonts w:ascii="Times New Roman" w:eastAsia="Times New Roman" w:hAnsi="Times New Roman" w:cs="Times New Roman"/>
          <w:i/>
          <w:iCs/>
        </w:rPr>
        <w:t>The Gerontologist</w:t>
      </w:r>
      <w:r w:rsidRPr="00C7740D">
        <w:rPr>
          <w:rFonts w:ascii="Times New Roman" w:eastAsia="Times New Roman" w:hAnsi="Times New Roman" w:cs="Times New Roman"/>
        </w:rPr>
        <w:t xml:space="preserve">, </w:t>
      </w:r>
      <w:r w:rsidRPr="00C7740D">
        <w:rPr>
          <w:rFonts w:ascii="Times New Roman" w:eastAsia="Times New Roman" w:hAnsi="Times New Roman" w:cs="Times New Roman"/>
          <w:i/>
          <w:iCs/>
        </w:rPr>
        <w:t>55</w:t>
      </w:r>
      <w:r w:rsidRPr="00C7740D">
        <w:rPr>
          <w:rFonts w:ascii="Times New Roman" w:eastAsia="Times New Roman" w:hAnsi="Times New Roman" w:cs="Times New Roman"/>
        </w:rPr>
        <w:t>(6), 901-911.</w:t>
      </w:r>
    </w:p>
    <w:p w14:paraId="1EC865D0" w14:textId="77777777" w:rsidR="002A2000" w:rsidRDefault="002A2000" w:rsidP="000D37EA">
      <w:pPr>
        <w:spacing w:line="480" w:lineRule="auto"/>
        <w:ind w:left="720" w:hanging="720"/>
        <w:rPr>
          <w:rFonts w:ascii="Times New Roman" w:eastAsia="Times New Roman" w:hAnsi="Times New Roman" w:cs="Times New Roman"/>
        </w:rPr>
      </w:pPr>
      <w:proofErr w:type="spellStart"/>
      <w:r w:rsidRPr="002A2000">
        <w:rPr>
          <w:rFonts w:ascii="Times New Roman" w:eastAsia="Times New Roman" w:hAnsi="Times New Roman" w:cs="Times New Roman"/>
        </w:rPr>
        <w:t>Golubic</w:t>
      </w:r>
      <w:proofErr w:type="spellEnd"/>
      <w:r w:rsidRPr="002A2000">
        <w:rPr>
          <w:rFonts w:ascii="Times New Roman" w:eastAsia="Times New Roman" w:hAnsi="Times New Roman" w:cs="Times New Roman"/>
        </w:rPr>
        <w:t xml:space="preserve">, M. (2013). Lifestyle choices: root causes of chronic diseases. </w:t>
      </w:r>
      <w:r w:rsidRPr="002A2000">
        <w:rPr>
          <w:rFonts w:ascii="Times New Roman" w:eastAsia="Times New Roman" w:hAnsi="Times New Roman" w:cs="Times New Roman"/>
          <w:i/>
          <w:iCs/>
        </w:rPr>
        <w:t xml:space="preserve">Cleveland Clinic online: https://my. </w:t>
      </w:r>
      <w:proofErr w:type="spellStart"/>
      <w:r w:rsidRPr="002A2000">
        <w:rPr>
          <w:rFonts w:ascii="Times New Roman" w:eastAsia="Times New Roman" w:hAnsi="Times New Roman" w:cs="Times New Roman"/>
          <w:i/>
          <w:iCs/>
        </w:rPr>
        <w:t>clevelandclinic</w:t>
      </w:r>
      <w:proofErr w:type="spellEnd"/>
      <w:r w:rsidRPr="002A2000">
        <w:rPr>
          <w:rFonts w:ascii="Times New Roman" w:eastAsia="Times New Roman" w:hAnsi="Times New Roman" w:cs="Times New Roman"/>
          <w:i/>
          <w:iCs/>
        </w:rPr>
        <w:t>. org/health/transcripts/1444_lifestyle-choices-root-causes-of-chronic-diseases</w:t>
      </w:r>
      <w:r w:rsidRPr="002A2000">
        <w:rPr>
          <w:rFonts w:ascii="Times New Roman" w:eastAsia="Times New Roman" w:hAnsi="Times New Roman" w:cs="Times New Roman"/>
        </w:rPr>
        <w:t>.</w:t>
      </w:r>
    </w:p>
    <w:p w14:paraId="08F6A9E4" w14:textId="77777777" w:rsidR="00D0256B" w:rsidRPr="00D0256B" w:rsidRDefault="00D0256B" w:rsidP="000D37EA">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Gray, B. H. (200</w:t>
      </w:r>
      <w:r w:rsidRPr="00D0256B">
        <w:rPr>
          <w:rFonts w:ascii="Times New Roman" w:eastAsia="Times New Roman" w:hAnsi="Times New Roman" w:cs="Times New Roman"/>
        </w:rPr>
        <w:t xml:space="preserve">6). The changing structure of the nursing home industry and the impact of ownership on quality, cost, and access. In </w:t>
      </w:r>
      <w:r w:rsidRPr="00D0256B">
        <w:rPr>
          <w:rFonts w:ascii="Times New Roman" w:eastAsia="Times New Roman" w:hAnsi="Times New Roman" w:cs="Times New Roman"/>
          <w:i/>
          <w:iCs/>
        </w:rPr>
        <w:t>For-profit enterprise in health care</w:t>
      </w:r>
      <w:r w:rsidRPr="00D0256B">
        <w:rPr>
          <w:rFonts w:ascii="Times New Roman" w:eastAsia="Times New Roman" w:hAnsi="Times New Roman" w:cs="Times New Roman"/>
        </w:rPr>
        <w:t>. National Academies Press (US).</w:t>
      </w:r>
    </w:p>
    <w:p w14:paraId="79E054AF" w14:textId="77777777" w:rsidR="00DE1060" w:rsidRDefault="00DE1060" w:rsidP="000D37EA">
      <w:pPr>
        <w:spacing w:line="480" w:lineRule="auto"/>
        <w:ind w:left="720" w:hanging="720"/>
        <w:rPr>
          <w:rFonts w:ascii="Times New Roman" w:eastAsia="Times New Roman" w:hAnsi="Times New Roman" w:cs="Times New Roman"/>
        </w:rPr>
      </w:pPr>
      <w:r w:rsidRPr="00DE1060">
        <w:rPr>
          <w:rFonts w:ascii="Times New Roman" w:eastAsia="Times New Roman" w:hAnsi="Times New Roman" w:cs="Times New Roman"/>
        </w:rPr>
        <w:t xml:space="preserve">Pharr, J. R., Dodge Francis, C., Terry, C., &amp; Clark, M. C. (2014). Culture, caregiving, and health: exploring the influence of culture on family caregiver experiences. </w:t>
      </w:r>
      <w:r w:rsidRPr="00DE1060">
        <w:rPr>
          <w:rFonts w:ascii="Times New Roman" w:eastAsia="Times New Roman" w:hAnsi="Times New Roman" w:cs="Times New Roman"/>
          <w:i/>
          <w:iCs/>
        </w:rPr>
        <w:t>ISRN Public Health</w:t>
      </w:r>
      <w:r w:rsidRPr="00DE1060">
        <w:rPr>
          <w:rFonts w:ascii="Times New Roman" w:eastAsia="Times New Roman" w:hAnsi="Times New Roman" w:cs="Times New Roman"/>
        </w:rPr>
        <w:t xml:space="preserve">, </w:t>
      </w:r>
      <w:r w:rsidRPr="00DE1060">
        <w:rPr>
          <w:rFonts w:ascii="Times New Roman" w:eastAsia="Times New Roman" w:hAnsi="Times New Roman" w:cs="Times New Roman"/>
          <w:i/>
          <w:iCs/>
        </w:rPr>
        <w:t>2014</w:t>
      </w:r>
      <w:r w:rsidRPr="00DE1060">
        <w:rPr>
          <w:rFonts w:ascii="Times New Roman" w:eastAsia="Times New Roman" w:hAnsi="Times New Roman" w:cs="Times New Roman"/>
        </w:rPr>
        <w:t>.</w:t>
      </w:r>
    </w:p>
    <w:p w14:paraId="2E1DBB01" w14:textId="77777777" w:rsidR="00F26398" w:rsidRPr="00F26398" w:rsidRDefault="00F26398" w:rsidP="000D37EA">
      <w:pPr>
        <w:spacing w:line="480" w:lineRule="auto"/>
        <w:ind w:left="720" w:hanging="720"/>
        <w:rPr>
          <w:rFonts w:ascii="Times New Roman" w:eastAsia="Times New Roman" w:hAnsi="Times New Roman" w:cs="Times New Roman"/>
        </w:rPr>
      </w:pPr>
      <w:r w:rsidRPr="00F26398">
        <w:rPr>
          <w:rFonts w:ascii="Times New Roman" w:eastAsia="Times New Roman" w:hAnsi="Times New Roman" w:cs="Times New Roman"/>
        </w:rPr>
        <w:t xml:space="preserve">Preston, S. H., &amp; Ho, J. Y. (2009). </w:t>
      </w:r>
      <w:r w:rsidRPr="00F26398">
        <w:rPr>
          <w:rFonts w:ascii="Times New Roman" w:eastAsia="Times New Roman" w:hAnsi="Times New Roman" w:cs="Times New Roman"/>
          <w:i/>
          <w:iCs/>
        </w:rPr>
        <w:t>Low life expectancy in the United States: Is the health care system at fault?</w:t>
      </w:r>
      <w:r w:rsidRPr="00F26398">
        <w:rPr>
          <w:rFonts w:ascii="Times New Roman" w:eastAsia="Times New Roman" w:hAnsi="Times New Roman" w:cs="Times New Roman"/>
        </w:rPr>
        <w:t xml:space="preserve"> (No. w15213). National Bureau of Economic Research.</w:t>
      </w:r>
    </w:p>
    <w:p w14:paraId="459BF1E6" w14:textId="77777777" w:rsidR="009D328B" w:rsidRPr="009D328B" w:rsidRDefault="009D328B" w:rsidP="000D37EA">
      <w:pPr>
        <w:spacing w:line="480" w:lineRule="auto"/>
        <w:ind w:left="720" w:hanging="720"/>
        <w:rPr>
          <w:rFonts w:ascii="Times New Roman" w:eastAsia="Times New Roman" w:hAnsi="Times New Roman" w:cs="Times New Roman"/>
        </w:rPr>
      </w:pPr>
      <w:proofErr w:type="spellStart"/>
      <w:r w:rsidRPr="009D328B">
        <w:rPr>
          <w:rFonts w:ascii="Times New Roman" w:eastAsia="Times New Roman" w:hAnsi="Times New Roman" w:cs="Times New Roman"/>
        </w:rPr>
        <w:t>Valiyeva</w:t>
      </w:r>
      <w:proofErr w:type="spellEnd"/>
      <w:r w:rsidRPr="009D328B">
        <w:rPr>
          <w:rFonts w:ascii="Times New Roman" w:eastAsia="Times New Roman" w:hAnsi="Times New Roman" w:cs="Times New Roman"/>
        </w:rPr>
        <w:t xml:space="preserve">, E., Russell, L. B., Miller, J. E., &amp; Safford, M. M. (2006). Lifestyle-related risk factors and risk of future nursing home admission. </w:t>
      </w:r>
      <w:r w:rsidRPr="009D328B">
        <w:rPr>
          <w:rFonts w:ascii="Times New Roman" w:eastAsia="Times New Roman" w:hAnsi="Times New Roman" w:cs="Times New Roman"/>
          <w:i/>
          <w:iCs/>
        </w:rPr>
        <w:t>Archives of Internal Medicine</w:t>
      </w:r>
      <w:r w:rsidRPr="009D328B">
        <w:rPr>
          <w:rFonts w:ascii="Times New Roman" w:eastAsia="Times New Roman" w:hAnsi="Times New Roman" w:cs="Times New Roman"/>
        </w:rPr>
        <w:t xml:space="preserve">, </w:t>
      </w:r>
      <w:r w:rsidRPr="009D328B">
        <w:rPr>
          <w:rFonts w:ascii="Times New Roman" w:eastAsia="Times New Roman" w:hAnsi="Times New Roman" w:cs="Times New Roman"/>
          <w:i/>
          <w:iCs/>
        </w:rPr>
        <w:t>166</w:t>
      </w:r>
      <w:r w:rsidRPr="009D328B">
        <w:rPr>
          <w:rFonts w:ascii="Times New Roman" w:eastAsia="Times New Roman" w:hAnsi="Times New Roman" w:cs="Times New Roman"/>
        </w:rPr>
        <w:t>(9), 985-990.</w:t>
      </w:r>
    </w:p>
    <w:p w14:paraId="0A9BEAE9" w14:textId="77777777" w:rsidR="009D328B" w:rsidRPr="009D328B" w:rsidRDefault="009D328B" w:rsidP="000D37EA">
      <w:pPr>
        <w:spacing w:line="480" w:lineRule="auto"/>
        <w:ind w:left="720" w:hanging="720"/>
        <w:rPr>
          <w:rFonts w:ascii="Times New Roman" w:hAnsi="Times New Roman" w:cs="Times New Roman"/>
        </w:rPr>
      </w:pPr>
    </w:p>
    <w:sectPr w:rsidR="009D328B" w:rsidRPr="009D328B" w:rsidSect="004A725E">
      <w:headerReference w:type="even" r:id="rId8"/>
      <w:headerReference w:type="default" r:id="rId9"/>
      <w:footerReference w:type="even" r:id="rId10"/>
      <w:footerReference w:type="default" r:id="rId11"/>
      <w:headerReference w:type="first" r:id="rId12"/>
      <w:pgSz w:w="12240" w:h="15840"/>
      <w:pgMar w:top="1440" w:right="1800" w:bottom="1440" w:left="180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6A9E3" w14:textId="77777777" w:rsidR="002641ED" w:rsidRDefault="002641ED" w:rsidP="0040790A">
      <w:r>
        <w:separator/>
      </w:r>
    </w:p>
  </w:endnote>
  <w:endnote w:type="continuationSeparator" w:id="0">
    <w:p w14:paraId="2ACC3110" w14:textId="77777777" w:rsidR="002641ED" w:rsidRDefault="002641ED" w:rsidP="00407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2178D" w14:textId="77777777" w:rsidR="00E009C5" w:rsidRDefault="00C53647" w:rsidP="00405A04">
    <w:pPr>
      <w:pStyle w:val="Footer"/>
      <w:framePr w:wrap="around" w:vAnchor="text" w:hAnchor="margin" w:xAlign="right" w:y="1"/>
      <w:rPr>
        <w:rStyle w:val="PageNumber"/>
      </w:rPr>
    </w:pPr>
    <w:r>
      <w:rPr>
        <w:rStyle w:val="PageNumber"/>
      </w:rPr>
      <w:fldChar w:fldCharType="begin"/>
    </w:r>
    <w:r w:rsidR="00E009C5">
      <w:rPr>
        <w:rStyle w:val="PageNumber"/>
      </w:rPr>
      <w:instrText xml:space="preserve">PAGE  </w:instrText>
    </w:r>
    <w:r>
      <w:rPr>
        <w:rStyle w:val="PageNumber"/>
      </w:rPr>
      <w:fldChar w:fldCharType="end"/>
    </w:r>
  </w:p>
  <w:p w14:paraId="25CE73BC" w14:textId="77777777" w:rsidR="00976724" w:rsidRDefault="00F233C6" w:rsidP="00E009C5">
    <w:pPr>
      <w:pStyle w:val="Footer"/>
      <w:ind w:right="360"/>
    </w:pPr>
    <w:sdt>
      <w:sdtPr>
        <w:id w:val="969400743"/>
        <w:temporary/>
        <w:showingPlcHdr/>
      </w:sdtPr>
      <w:sdtEndPr/>
      <w:sdtContent>
        <w:r w:rsidR="00976724">
          <w:t>[Type text]</w:t>
        </w:r>
      </w:sdtContent>
    </w:sdt>
    <w:r w:rsidR="00976724">
      <w:ptab w:relativeTo="margin" w:alignment="center" w:leader="none"/>
    </w:r>
    <w:sdt>
      <w:sdtPr>
        <w:id w:val="969400748"/>
        <w:temporary/>
        <w:showingPlcHdr/>
      </w:sdtPr>
      <w:sdtEndPr/>
      <w:sdtContent>
        <w:r w:rsidR="00976724">
          <w:t>[Type text]</w:t>
        </w:r>
      </w:sdtContent>
    </w:sdt>
    <w:r w:rsidR="00976724">
      <w:ptab w:relativeTo="margin" w:alignment="right" w:leader="none"/>
    </w:r>
    <w:sdt>
      <w:sdtPr>
        <w:id w:val="969400753"/>
        <w:temporary/>
        <w:showingPlcHdr/>
      </w:sdtPr>
      <w:sdtEndPr/>
      <w:sdtContent>
        <w:r w:rsidR="00976724">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E9C02" w14:textId="77777777" w:rsidR="00E009C5" w:rsidRDefault="00C53647" w:rsidP="00405A04">
    <w:pPr>
      <w:pStyle w:val="Footer"/>
      <w:framePr w:wrap="around" w:vAnchor="text" w:hAnchor="margin" w:xAlign="right" w:y="1"/>
      <w:rPr>
        <w:rStyle w:val="PageNumber"/>
      </w:rPr>
    </w:pPr>
    <w:r>
      <w:rPr>
        <w:rStyle w:val="PageNumber"/>
      </w:rPr>
      <w:fldChar w:fldCharType="begin"/>
    </w:r>
    <w:r w:rsidR="00E009C5">
      <w:rPr>
        <w:rStyle w:val="PageNumber"/>
      </w:rPr>
      <w:instrText xml:space="preserve">PAGE  </w:instrText>
    </w:r>
    <w:r>
      <w:rPr>
        <w:rStyle w:val="PageNumber"/>
      </w:rPr>
      <w:fldChar w:fldCharType="separate"/>
    </w:r>
    <w:r w:rsidR="00C925F8">
      <w:rPr>
        <w:rStyle w:val="PageNumber"/>
        <w:noProof/>
      </w:rPr>
      <w:t>4</w:t>
    </w:r>
    <w:r>
      <w:rPr>
        <w:rStyle w:val="PageNumber"/>
      </w:rPr>
      <w:fldChar w:fldCharType="end"/>
    </w:r>
  </w:p>
  <w:p w14:paraId="7DF3E43F" w14:textId="77777777" w:rsidR="00976724" w:rsidRDefault="00976724" w:rsidP="00E009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FA4C5" w14:textId="77777777" w:rsidR="002641ED" w:rsidRDefault="002641ED" w:rsidP="0040790A">
      <w:r>
        <w:separator/>
      </w:r>
    </w:p>
  </w:footnote>
  <w:footnote w:type="continuationSeparator" w:id="0">
    <w:p w14:paraId="00FECD70" w14:textId="77777777" w:rsidR="002641ED" w:rsidRDefault="002641ED" w:rsidP="00407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B3669" w14:textId="77777777" w:rsidR="00976724" w:rsidRDefault="00F233C6">
    <w:pPr>
      <w:pStyle w:val="Header"/>
    </w:pPr>
    <w:sdt>
      <w:sdtPr>
        <w:id w:val="171999623"/>
        <w:placeholder>
          <w:docPart w:val="8935C70BB202F541BBBF7F8CEC8B891C"/>
        </w:placeholder>
        <w:temporary/>
        <w:showingPlcHdr/>
      </w:sdtPr>
      <w:sdtEndPr/>
      <w:sdtContent>
        <w:r w:rsidR="00976724">
          <w:t>[Type text]</w:t>
        </w:r>
      </w:sdtContent>
    </w:sdt>
    <w:r w:rsidR="00976724">
      <w:ptab w:relativeTo="margin" w:alignment="center" w:leader="none"/>
    </w:r>
    <w:sdt>
      <w:sdtPr>
        <w:id w:val="171999624"/>
        <w:placeholder>
          <w:docPart w:val="457104A761D4E54CBE863DDC6B5BDAA6"/>
        </w:placeholder>
        <w:temporary/>
        <w:showingPlcHdr/>
      </w:sdtPr>
      <w:sdtEndPr/>
      <w:sdtContent>
        <w:r w:rsidR="00976724">
          <w:t>[Type text]</w:t>
        </w:r>
      </w:sdtContent>
    </w:sdt>
    <w:r w:rsidR="00976724">
      <w:ptab w:relativeTo="margin" w:alignment="right" w:leader="none"/>
    </w:r>
    <w:sdt>
      <w:sdtPr>
        <w:id w:val="171999625"/>
        <w:placeholder>
          <w:docPart w:val="BEF637AAE3C7DF499588C29C68230BD7"/>
        </w:placeholder>
        <w:temporary/>
        <w:showingPlcHdr/>
      </w:sdtPr>
      <w:sdtEndPr/>
      <w:sdtContent>
        <w:r w:rsidR="00976724">
          <w:t>[Type text]</w:t>
        </w:r>
      </w:sdtContent>
    </w:sdt>
  </w:p>
  <w:p w14:paraId="724328E4" w14:textId="77777777" w:rsidR="00976724" w:rsidRDefault="009767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83211" w14:textId="77777777" w:rsidR="004A725E" w:rsidRPr="004A725E" w:rsidRDefault="004A725E">
    <w:pPr>
      <w:pStyle w:val="Header"/>
      <w:jc w:val="right"/>
      <w:rPr>
        <w:rFonts w:ascii="Times New Roman" w:hAnsi="Times New Roman" w:cs="Times New Roman"/>
      </w:rPr>
    </w:pPr>
    <w:r w:rsidRPr="004A725E">
      <w:rPr>
        <w:rFonts w:ascii="Times New Roman" w:hAnsi="Times New Roman" w:cs="Times New Roman"/>
      </w:rPr>
      <w:t>NURSING HOMES</w:t>
    </w:r>
    <w:r w:rsidRPr="004A725E">
      <w:rPr>
        <w:rFonts w:ascii="Times New Roman" w:hAnsi="Times New Roman" w:cs="Times New Roman"/>
      </w:rPr>
      <w:tab/>
    </w:r>
    <w:r w:rsidRPr="004A725E">
      <w:rPr>
        <w:rFonts w:ascii="Times New Roman" w:hAnsi="Times New Roman" w:cs="Times New Roman"/>
      </w:rPr>
      <w:tab/>
    </w:r>
    <w:sdt>
      <w:sdtPr>
        <w:rPr>
          <w:rFonts w:ascii="Times New Roman" w:hAnsi="Times New Roman" w:cs="Times New Roman"/>
        </w:rPr>
        <w:id w:val="143187110"/>
        <w:docPartObj>
          <w:docPartGallery w:val="Page Numbers (Top of Page)"/>
          <w:docPartUnique/>
        </w:docPartObj>
      </w:sdtPr>
      <w:sdtEndPr/>
      <w:sdtContent>
        <w:r w:rsidRPr="004A725E">
          <w:rPr>
            <w:rFonts w:ascii="Times New Roman" w:hAnsi="Times New Roman" w:cs="Times New Roman"/>
          </w:rPr>
          <w:fldChar w:fldCharType="begin"/>
        </w:r>
        <w:r w:rsidRPr="004A725E">
          <w:rPr>
            <w:rFonts w:ascii="Times New Roman" w:hAnsi="Times New Roman" w:cs="Times New Roman"/>
          </w:rPr>
          <w:instrText xml:space="preserve"> PAGE   \* MERGEFORMAT </w:instrText>
        </w:r>
        <w:r w:rsidRPr="004A725E">
          <w:rPr>
            <w:rFonts w:ascii="Times New Roman" w:hAnsi="Times New Roman" w:cs="Times New Roman"/>
          </w:rPr>
          <w:fldChar w:fldCharType="separate"/>
        </w:r>
        <w:r w:rsidR="00C925F8">
          <w:rPr>
            <w:rFonts w:ascii="Times New Roman" w:hAnsi="Times New Roman" w:cs="Times New Roman"/>
            <w:noProof/>
          </w:rPr>
          <w:t>4</w:t>
        </w:r>
        <w:r w:rsidRPr="004A725E">
          <w:rPr>
            <w:rFonts w:ascii="Times New Roman" w:hAnsi="Times New Roman" w:cs="Times New Roman"/>
          </w:rPr>
          <w:fldChar w:fldCharType="end"/>
        </w:r>
      </w:sdtContent>
    </w:sdt>
  </w:p>
  <w:p w14:paraId="52B58141" w14:textId="77777777" w:rsidR="004A725E" w:rsidRDefault="004A72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56BDD" w14:textId="77777777" w:rsidR="004A725E" w:rsidRDefault="004A725E">
    <w:pPr>
      <w:pStyle w:val="Header"/>
    </w:pPr>
    <w:r>
      <w:rPr>
        <w:rFonts w:ascii="Times New Roman" w:hAnsi="Times New Roman" w:cs="Times New Roman"/>
      </w:rPr>
      <w:t xml:space="preserve">Running head: </w:t>
    </w:r>
    <w:r w:rsidRPr="004A725E">
      <w:rPr>
        <w:rFonts w:ascii="Times New Roman" w:hAnsi="Times New Roman" w:cs="Times New Roman"/>
      </w:rPr>
      <w:t>NURSING HOMES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C681B4A"/>
    <w:multiLevelType w:val="hybridMultilevel"/>
    <w:tmpl w:val="1A78D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9592A"/>
    <w:multiLevelType w:val="hybridMultilevel"/>
    <w:tmpl w:val="AE9C2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3582B"/>
    <w:multiLevelType w:val="hybridMultilevel"/>
    <w:tmpl w:val="5582F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092D50"/>
    <w:multiLevelType w:val="hybridMultilevel"/>
    <w:tmpl w:val="8A2ACD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0835CD7"/>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45D95986"/>
    <w:multiLevelType w:val="hybridMultilevel"/>
    <w:tmpl w:val="B9849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CF6EFE"/>
    <w:multiLevelType w:val="hybridMultilevel"/>
    <w:tmpl w:val="CA28E5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FFA4D1A"/>
    <w:multiLevelType w:val="hybridMultilevel"/>
    <w:tmpl w:val="4D145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1456FD"/>
    <w:multiLevelType w:val="hybridMultilevel"/>
    <w:tmpl w:val="C958B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6"/>
  </w:num>
  <w:num w:numId="6">
    <w:abstractNumId w:val="4"/>
  </w:num>
  <w:num w:numId="7">
    <w:abstractNumId w:val="8"/>
  </w:num>
  <w:num w:numId="8">
    <w:abstractNumId w:val="11"/>
  </w:num>
  <w:num w:numId="9">
    <w:abstractNumId w:val="10"/>
  </w:num>
  <w:num w:numId="10">
    <w:abstractNumId w:val="5"/>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3MjK0NDY2NzUwMDRQ0lEKTi0uzszPAykwrAUADQve6iwAAAA="/>
  </w:docVars>
  <w:rsids>
    <w:rsidRoot w:val="00BA1198"/>
    <w:rsid w:val="000046B0"/>
    <w:rsid w:val="00024644"/>
    <w:rsid w:val="00097555"/>
    <w:rsid w:val="000D37EA"/>
    <w:rsid w:val="000E22AF"/>
    <w:rsid w:val="000E7DB7"/>
    <w:rsid w:val="001820D6"/>
    <w:rsid w:val="001A3B63"/>
    <w:rsid w:val="001F30C3"/>
    <w:rsid w:val="001F6AE0"/>
    <w:rsid w:val="00216445"/>
    <w:rsid w:val="002641ED"/>
    <w:rsid w:val="002A2000"/>
    <w:rsid w:val="003578A2"/>
    <w:rsid w:val="003A1A50"/>
    <w:rsid w:val="003D6E01"/>
    <w:rsid w:val="003D73C4"/>
    <w:rsid w:val="0040790A"/>
    <w:rsid w:val="004A725E"/>
    <w:rsid w:val="00502345"/>
    <w:rsid w:val="0051149C"/>
    <w:rsid w:val="005609AF"/>
    <w:rsid w:val="005A196D"/>
    <w:rsid w:val="00631EF9"/>
    <w:rsid w:val="00686365"/>
    <w:rsid w:val="006B7E01"/>
    <w:rsid w:val="006F446F"/>
    <w:rsid w:val="00701D71"/>
    <w:rsid w:val="00702F9F"/>
    <w:rsid w:val="00707965"/>
    <w:rsid w:val="00722326"/>
    <w:rsid w:val="007C5FD4"/>
    <w:rsid w:val="007F1188"/>
    <w:rsid w:val="0084502D"/>
    <w:rsid w:val="008B2A77"/>
    <w:rsid w:val="008B6D4D"/>
    <w:rsid w:val="008F04A9"/>
    <w:rsid w:val="009152F1"/>
    <w:rsid w:val="00932D98"/>
    <w:rsid w:val="00976724"/>
    <w:rsid w:val="009912AE"/>
    <w:rsid w:val="0099437E"/>
    <w:rsid w:val="009A30CB"/>
    <w:rsid w:val="009D328B"/>
    <w:rsid w:val="009F7DFA"/>
    <w:rsid w:val="00AA1AFF"/>
    <w:rsid w:val="00AA2DA9"/>
    <w:rsid w:val="00B154DD"/>
    <w:rsid w:val="00BA1198"/>
    <w:rsid w:val="00BD2646"/>
    <w:rsid w:val="00BE6966"/>
    <w:rsid w:val="00C04D7F"/>
    <w:rsid w:val="00C43E23"/>
    <w:rsid w:val="00C53647"/>
    <w:rsid w:val="00C7740D"/>
    <w:rsid w:val="00C925F8"/>
    <w:rsid w:val="00CA55AB"/>
    <w:rsid w:val="00D0256B"/>
    <w:rsid w:val="00D2730A"/>
    <w:rsid w:val="00D2752C"/>
    <w:rsid w:val="00D61B92"/>
    <w:rsid w:val="00DB694A"/>
    <w:rsid w:val="00DD4A6C"/>
    <w:rsid w:val="00DE1060"/>
    <w:rsid w:val="00E009C5"/>
    <w:rsid w:val="00E24483"/>
    <w:rsid w:val="00E5044A"/>
    <w:rsid w:val="00F233C6"/>
    <w:rsid w:val="00F24799"/>
    <w:rsid w:val="00F26398"/>
    <w:rsid w:val="00F41A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35A722"/>
  <w15:docId w15:val="{4FDA1BA7-9AEE-4FC7-B863-9EBB92598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647"/>
  </w:style>
  <w:style w:type="paragraph" w:styleId="Heading1">
    <w:name w:val="heading 1"/>
    <w:basedOn w:val="Normal"/>
    <w:next w:val="Normal"/>
    <w:link w:val="Heading1Char"/>
    <w:uiPriority w:val="9"/>
    <w:qFormat/>
    <w:rsid w:val="00E5044A"/>
    <w:pPr>
      <w:keepNext/>
      <w:keepLines/>
      <w:numPr>
        <w:numId w:val="12"/>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5044A"/>
    <w:pPr>
      <w:keepNext/>
      <w:keepLines/>
      <w:numPr>
        <w:ilvl w:val="1"/>
        <w:numId w:val="12"/>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5044A"/>
    <w:pPr>
      <w:keepNext/>
      <w:keepLines/>
      <w:numPr>
        <w:ilvl w:val="2"/>
        <w:numId w:val="12"/>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E5044A"/>
    <w:pPr>
      <w:keepNext/>
      <w:keepLines/>
      <w:numPr>
        <w:ilvl w:val="3"/>
        <w:numId w:val="1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5044A"/>
    <w:pPr>
      <w:keepNext/>
      <w:keepLines/>
      <w:numPr>
        <w:ilvl w:val="4"/>
        <w:numId w:val="1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5044A"/>
    <w:pPr>
      <w:keepNext/>
      <w:keepLines/>
      <w:numPr>
        <w:ilvl w:val="5"/>
        <w:numId w:val="1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5044A"/>
    <w:pPr>
      <w:keepNext/>
      <w:keepLines/>
      <w:numPr>
        <w:ilvl w:val="6"/>
        <w:numId w:val="1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5044A"/>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5044A"/>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198"/>
    <w:pPr>
      <w:ind w:left="720"/>
      <w:contextualSpacing/>
    </w:pPr>
  </w:style>
  <w:style w:type="character" w:styleId="Hyperlink">
    <w:name w:val="Hyperlink"/>
    <w:basedOn w:val="DefaultParagraphFont"/>
    <w:uiPriority w:val="99"/>
    <w:unhideWhenUsed/>
    <w:rsid w:val="00BA1198"/>
    <w:rPr>
      <w:color w:val="0000FF" w:themeColor="hyperlink"/>
      <w:u w:val="single"/>
    </w:rPr>
  </w:style>
  <w:style w:type="paragraph" w:styleId="Header">
    <w:name w:val="header"/>
    <w:basedOn w:val="Normal"/>
    <w:link w:val="HeaderChar"/>
    <w:uiPriority w:val="99"/>
    <w:unhideWhenUsed/>
    <w:rsid w:val="0040790A"/>
    <w:pPr>
      <w:tabs>
        <w:tab w:val="center" w:pos="4320"/>
        <w:tab w:val="right" w:pos="8640"/>
      </w:tabs>
    </w:pPr>
  </w:style>
  <w:style w:type="character" w:customStyle="1" w:styleId="HeaderChar">
    <w:name w:val="Header Char"/>
    <w:basedOn w:val="DefaultParagraphFont"/>
    <w:link w:val="Header"/>
    <w:uiPriority w:val="99"/>
    <w:rsid w:val="0040790A"/>
  </w:style>
  <w:style w:type="paragraph" w:styleId="Footer">
    <w:name w:val="footer"/>
    <w:basedOn w:val="Normal"/>
    <w:link w:val="FooterChar"/>
    <w:uiPriority w:val="99"/>
    <w:unhideWhenUsed/>
    <w:rsid w:val="0040790A"/>
    <w:pPr>
      <w:tabs>
        <w:tab w:val="center" w:pos="4320"/>
        <w:tab w:val="right" w:pos="8640"/>
      </w:tabs>
    </w:pPr>
  </w:style>
  <w:style w:type="character" w:customStyle="1" w:styleId="FooterChar">
    <w:name w:val="Footer Char"/>
    <w:basedOn w:val="DefaultParagraphFont"/>
    <w:link w:val="Footer"/>
    <w:uiPriority w:val="99"/>
    <w:rsid w:val="0040790A"/>
  </w:style>
  <w:style w:type="character" w:styleId="PageNumber">
    <w:name w:val="page number"/>
    <w:basedOn w:val="DefaultParagraphFont"/>
    <w:uiPriority w:val="99"/>
    <w:semiHidden/>
    <w:unhideWhenUsed/>
    <w:rsid w:val="00E009C5"/>
  </w:style>
  <w:style w:type="character" w:customStyle="1" w:styleId="Heading1Char">
    <w:name w:val="Heading 1 Char"/>
    <w:basedOn w:val="DefaultParagraphFont"/>
    <w:link w:val="Heading1"/>
    <w:uiPriority w:val="9"/>
    <w:rsid w:val="00E5044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5044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5044A"/>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semiHidden/>
    <w:rsid w:val="00E5044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E5044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5044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5044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504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044A"/>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492586">
      <w:bodyDiv w:val="1"/>
      <w:marLeft w:val="0"/>
      <w:marRight w:val="0"/>
      <w:marTop w:val="0"/>
      <w:marBottom w:val="0"/>
      <w:divBdr>
        <w:top w:val="none" w:sz="0" w:space="0" w:color="auto"/>
        <w:left w:val="none" w:sz="0" w:space="0" w:color="auto"/>
        <w:bottom w:val="none" w:sz="0" w:space="0" w:color="auto"/>
        <w:right w:val="none" w:sz="0" w:space="0" w:color="auto"/>
      </w:divBdr>
      <w:divsChild>
        <w:div w:id="609554480">
          <w:marLeft w:val="0"/>
          <w:marRight w:val="0"/>
          <w:marTop w:val="0"/>
          <w:marBottom w:val="0"/>
          <w:divBdr>
            <w:top w:val="none" w:sz="0" w:space="0" w:color="auto"/>
            <w:left w:val="none" w:sz="0" w:space="0" w:color="auto"/>
            <w:bottom w:val="none" w:sz="0" w:space="0" w:color="auto"/>
            <w:right w:val="none" w:sz="0" w:space="0" w:color="auto"/>
          </w:divBdr>
        </w:div>
      </w:divsChild>
    </w:div>
    <w:div w:id="777070097">
      <w:bodyDiv w:val="1"/>
      <w:marLeft w:val="0"/>
      <w:marRight w:val="0"/>
      <w:marTop w:val="0"/>
      <w:marBottom w:val="0"/>
      <w:divBdr>
        <w:top w:val="none" w:sz="0" w:space="0" w:color="auto"/>
        <w:left w:val="none" w:sz="0" w:space="0" w:color="auto"/>
        <w:bottom w:val="none" w:sz="0" w:space="0" w:color="auto"/>
        <w:right w:val="none" w:sz="0" w:space="0" w:color="auto"/>
      </w:divBdr>
      <w:divsChild>
        <w:div w:id="2094742196">
          <w:marLeft w:val="0"/>
          <w:marRight w:val="0"/>
          <w:marTop w:val="0"/>
          <w:marBottom w:val="0"/>
          <w:divBdr>
            <w:top w:val="none" w:sz="0" w:space="0" w:color="auto"/>
            <w:left w:val="none" w:sz="0" w:space="0" w:color="auto"/>
            <w:bottom w:val="none" w:sz="0" w:space="0" w:color="auto"/>
            <w:right w:val="none" w:sz="0" w:space="0" w:color="auto"/>
          </w:divBdr>
        </w:div>
      </w:divsChild>
    </w:div>
    <w:div w:id="811799725">
      <w:bodyDiv w:val="1"/>
      <w:marLeft w:val="0"/>
      <w:marRight w:val="0"/>
      <w:marTop w:val="0"/>
      <w:marBottom w:val="0"/>
      <w:divBdr>
        <w:top w:val="none" w:sz="0" w:space="0" w:color="auto"/>
        <w:left w:val="none" w:sz="0" w:space="0" w:color="auto"/>
        <w:bottom w:val="none" w:sz="0" w:space="0" w:color="auto"/>
        <w:right w:val="none" w:sz="0" w:space="0" w:color="auto"/>
      </w:divBdr>
      <w:divsChild>
        <w:div w:id="2130933743">
          <w:marLeft w:val="0"/>
          <w:marRight w:val="0"/>
          <w:marTop w:val="0"/>
          <w:marBottom w:val="0"/>
          <w:divBdr>
            <w:top w:val="none" w:sz="0" w:space="0" w:color="auto"/>
            <w:left w:val="none" w:sz="0" w:space="0" w:color="auto"/>
            <w:bottom w:val="none" w:sz="0" w:space="0" w:color="auto"/>
            <w:right w:val="none" w:sz="0" w:space="0" w:color="auto"/>
          </w:divBdr>
        </w:div>
      </w:divsChild>
    </w:div>
    <w:div w:id="1366522404">
      <w:bodyDiv w:val="1"/>
      <w:marLeft w:val="0"/>
      <w:marRight w:val="0"/>
      <w:marTop w:val="0"/>
      <w:marBottom w:val="0"/>
      <w:divBdr>
        <w:top w:val="none" w:sz="0" w:space="0" w:color="auto"/>
        <w:left w:val="none" w:sz="0" w:space="0" w:color="auto"/>
        <w:bottom w:val="none" w:sz="0" w:space="0" w:color="auto"/>
        <w:right w:val="none" w:sz="0" w:space="0" w:color="auto"/>
      </w:divBdr>
      <w:divsChild>
        <w:div w:id="304555470">
          <w:marLeft w:val="0"/>
          <w:marRight w:val="0"/>
          <w:marTop w:val="0"/>
          <w:marBottom w:val="0"/>
          <w:divBdr>
            <w:top w:val="none" w:sz="0" w:space="0" w:color="auto"/>
            <w:left w:val="none" w:sz="0" w:space="0" w:color="auto"/>
            <w:bottom w:val="none" w:sz="0" w:space="0" w:color="auto"/>
            <w:right w:val="none" w:sz="0" w:space="0" w:color="auto"/>
          </w:divBdr>
        </w:div>
      </w:divsChild>
    </w:div>
    <w:div w:id="1398046432">
      <w:bodyDiv w:val="1"/>
      <w:marLeft w:val="0"/>
      <w:marRight w:val="0"/>
      <w:marTop w:val="0"/>
      <w:marBottom w:val="0"/>
      <w:divBdr>
        <w:top w:val="none" w:sz="0" w:space="0" w:color="auto"/>
        <w:left w:val="none" w:sz="0" w:space="0" w:color="auto"/>
        <w:bottom w:val="none" w:sz="0" w:space="0" w:color="auto"/>
        <w:right w:val="none" w:sz="0" w:space="0" w:color="auto"/>
      </w:divBdr>
      <w:divsChild>
        <w:div w:id="1402212902">
          <w:marLeft w:val="0"/>
          <w:marRight w:val="0"/>
          <w:marTop w:val="0"/>
          <w:marBottom w:val="0"/>
          <w:divBdr>
            <w:top w:val="none" w:sz="0" w:space="0" w:color="auto"/>
            <w:left w:val="none" w:sz="0" w:space="0" w:color="auto"/>
            <w:bottom w:val="none" w:sz="0" w:space="0" w:color="auto"/>
            <w:right w:val="none" w:sz="0" w:space="0" w:color="auto"/>
          </w:divBdr>
        </w:div>
      </w:divsChild>
    </w:div>
    <w:div w:id="1733889408">
      <w:bodyDiv w:val="1"/>
      <w:marLeft w:val="0"/>
      <w:marRight w:val="0"/>
      <w:marTop w:val="0"/>
      <w:marBottom w:val="0"/>
      <w:divBdr>
        <w:top w:val="none" w:sz="0" w:space="0" w:color="auto"/>
        <w:left w:val="none" w:sz="0" w:space="0" w:color="auto"/>
        <w:bottom w:val="none" w:sz="0" w:space="0" w:color="auto"/>
        <w:right w:val="none" w:sz="0" w:space="0" w:color="auto"/>
      </w:divBdr>
      <w:divsChild>
        <w:div w:id="810755217">
          <w:marLeft w:val="0"/>
          <w:marRight w:val="0"/>
          <w:marTop w:val="0"/>
          <w:marBottom w:val="0"/>
          <w:divBdr>
            <w:top w:val="none" w:sz="0" w:space="0" w:color="auto"/>
            <w:left w:val="none" w:sz="0" w:space="0" w:color="auto"/>
            <w:bottom w:val="none" w:sz="0" w:space="0" w:color="auto"/>
            <w:right w:val="none" w:sz="0" w:space="0" w:color="auto"/>
          </w:divBdr>
        </w:div>
      </w:divsChild>
    </w:div>
    <w:div w:id="1938949227">
      <w:bodyDiv w:val="1"/>
      <w:marLeft w:val="0"/>
      <w:marRight w:val="0"/>
      <w:marTop w:val="0"/>
      <w:marBottom w:val="0"/>
      <w:divBdr>
        <w:top w:val="none" w:sz="0" w:space="0" w:color="auto"/>
        <w:left w:val="none" w:sz="0" w:space="0" w:color="auto"/>
        <w:bottom w:val="none" w:sz="0" w:space="0" w:color="auto"/>
        <w:right w:val="none" w:sz="0" w:space="0" w:color="auto"/>
      </w:divBdr>
      <w:divsChild>
        <w:div w:id="94334204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935C70BB202F541BBBF7F8CEC8B891C"/>
        <w:category>
          <w:name w:val="General"/>
          <w:gallery w:val="placeholder"/>
        </w:category>
        <w:types>
          <w:type w:val="bbPlcHdr"/>
        </w:types>
        <w:behaviors>
          <w:behavior w:val="content"/>
        </w:behaviors>
        <w:guid w:val="{E90F95DB-266E-FC4A-9A78-5DB41DE4771C}"/>
      </w:docPartPr>
      <w:docPartBody>
        <w:p w:rsidR="00B57327" w:rsidRDefault="00B57327" w:rsidP="00B57327">
          <w:pPr>
            <w:pStyle w:val="8935C70BB202F541BBBF7F8CEC8B891C"/>
          </w:pPr>
          <w:r>
            <w:t>[Type text]</w:t>
          </w:r>
        </w:p>
      </w:docPartBody>
    </w:docPart>
    <w:docPart>
      <w:docPartPr>
        <w:name w:val="457104A761D4E54CBE863DDC6B5BDAA6"/>
        <w:category>
          <w:name w:val="General"/>
          <w:gallery w:val="placeholder"/>
        </w:category>
        <w:types>
          <w:type w:val="bbPlcHdr"/>
        </w:types>
        <w:behaviors>
          <w:behavior w:val="content"/>
        </w:behaviors>
        <w:guid w:val="{EC2531CB-A742-774C-B6EF-06CBD8AF7D85}"/>
      </w:docPartPr>
      <w:docPartBody>
        <w:p w:rsidR="00B57327" w:rsidRDefault="00B57327" w:rsidP="00B57327">
          <w:pPr>
            <w:pStyle w:val="457104A761D4E54CBE863DDC6B5BDAA6"/>
          </w:pPr>
          <w:r>
            <w:t>[Type text]</w:t>
          </w:r>
        </w:p>
      </w:docPartBody>
    </w:docPart>
    <w:docPart>
      <w:docPartPr>
        <w:name w:val="BEF637AAE3C7DF499588C29C68230BD7"/>
        <w:category>
          <w:name w:val="General"/>
          <w:gallery w:val="placeholder"/>
        </w:category>
        <w:types>
          <w:type w:val="bbPlcHdr"/>
        </w:types>
        <w:behaviors>
          <w:behavior w:val="content"/>
        </w:behaviors>
        <w:guid w:val="{FC59A0BE-CCF3-2A4E-A9C7-EE89F09F2A33}"/>
      </w:docPartPr>
      <w:docPartBody>
        <w:p w:rsidR="00B57327" w:rsidRDefault="00B57327" w:rsidP="00B57327">
          <w:pPr>
            <w:pStyle w:val="BEF637AAE3C7DF499588C29C68230BD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57327"/>
    <w:rsid w:val="001907DD"/>
    <w:rsid w:val="00962945"/>
    <w:rsid w:val="00AB04C3"/>
    <w:rsid w:val="00B57327"/>
    <w:rsid w:val="00C02061"/>
    <w:rsid w:val="00FF48C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35C70BB202F541BBBF7F8CEC8B891C">
    <w:name w:val="8935C70BB202F541BBBF7F8CEC8B891C"/>
    <w:rsid w:val="00B57327"/>
  </w:style>
  <w:style w:type="paragraph" w:customStyle="1" w:styleId="457104A761D4E54CBE863DDC6B5BDAA6">
    <w:name w:val="457104A761D4E54CBE863DDC6B5BDAA6"/>
    <w:rsid w:val="00B57327"/>
  </w:style>
  <w:style w:type="paragraph" w:customStyle="1" w:styleId="BEF637AAE3C7DF499588C29C68230BD7">
    <w:name w:val="BEF637AAE3C7DF499588C29C68230BD7"/>
    <w:rsid w:val="00B57327"/>
  </w:style>
  <w:style w:type="paragraph" w:customStyle="1" w:styleId="50880F6E2FA7B248869FE3A597D67771">
    <w:name w:val="50880F6E2FA7B248869FE3A597D67771"/>
    <w:rsid w:val="00B57327"/>
  </w:style>
  <w:style w:type="paragraph" w:customStyle="1" w:styleId="F4E09F300A9E264E9C48E241506208E9">
    <w:name w:val="F4E09F300A9E264E9C48E241506208E9"/>
    <w:rsid w:val="00B57327"/>
  </w:style>
  <w:style w:type="paragraph" w:customStyle="1" w:styleId="9AC8437FFB61DD49A79939C9C0CEFC5F">
    <w:name w:val="9AC8437FFB61DD49A79939C9C0CEFC5F"/>
    <w:rsid w:val="00B57327"/>
  </w:style>
  <w:style w:type="paragraph" w:customStyle="1" w:styleId="F1F8F133F1236240AAB45A2ADB040ACF">
    <w:name w:val="F1F8F133F1236240AAB45A2ADB040ACF"/>
    <w:rsid w:val="00B57327"/>
  </w:style>
  <w:style w:type="paragraph" w:customStyle="1" w:styleId="7F395C09C0AE81489723EB3BF3EB778C">
    <w:name w:val="7F395C09C0AE81489723EB3BF3EB778C"/>
    <w:rsid w:val="00B57327"/>
  </w:style>
  <w:style w:type="paragraph" w:customStyle="1" w:styleId="E4070387199B454D805CEBFD0107198F">
    <w:name w:val="E4070387199B454D805CEBFD0107198F"/>
    <w:rsid w:val="00B57327"/>
  </w:style>
  <w:style w:type="paragraph" w:customStyle="1" w:styleId="FE16B2D2DFA98447A1F916BCE384E5D0">
    <w:name w:val="FE16B2D2DFA98447A1F916BCE384E5D0"/>
    <w:rsid w:val="00B57327"/>
  </w:style>
  <w:style w:type="paragraph" w:customStyle="1" w:styleId="57A26B4E303C4A4FBFE29ADBB212EFC4">
    <w:name w:val="57A26B4E303C4A4FBFE29ADBB212EFC4"/>
    <w:rsid w:val="00B57327"/>
  </w:style>
  <w:style w:type="paragraph" w:customStyle="1" w:styleId="FAE6F0EC0294C24EB65582A7B8E6B056">
    <w:name w:val="FAE6F0EC0294C24EB65582A7B8E6B056"/>
    <w:rsid w:val="00B573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3DC8D-0E6F-4104-A104-98B4F76A3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Colorado Denver</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Seedorf</dc:creator>
  <cp:lastModifiedBy>rusul hamad</cp:lastModifiedBy>
  <cp:revision>2</cp:revision>
  <dcterms:created xsi:type="dcterms:W3CDTF">2019-11-17T23:03:00Z</dcterms:created>
  <dcterms:modified xsi:type="dcterms:W3CDTF">2019-11-17T23:03:00Z</dcterms:modified>
</cp:coreProperties>
</file>